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21" w:rsidRPr="00AA4EF1" w:rsidRDefault="00D70147" w:rsidP="00E91A21">
      <w:pPr>
        <w:pStyle w:val="KeinLeerraum"/>
        <w:jc w:val="center"/>
        <w:rPr>
          <w:rFonts w:ascii="Verdana" w:hAnsi="Verdana"/>
          <w:sz w:val="28"/>
          <w:szCs w:val="22"/>
          <w:lang w:eastAsia="de-DE"/>
        </w:rPr>
      </w:pPr>
      <w:bookmarkStart w:id="0" w:name="_GoBack"/>
      <w:bookmarkEnd w:id="0"/>
      <w:r w:rsidRPr="00AA4EF1">
        <w:rPr>
          <w:rFonts w:ascii="Verdana" w:hAnsi="Verdana"/>
          <w:sz w:val="28"/>
          <w:szCs w:val="22"/>
          <w:lang w:eastAsia="de-DE"/>
        </w:rPr>
        <w:t>Diese Sammlung</w:t>
      </w:r>
      <w:r w:rsidR="00EE385F">
        <w:rPr>
          <w:rFonts w:ascii="Verdana" w:hAnsi="Verdana"/>
          <w:sz w:val="28"/>
          <w:szCs w:val="22"/>
          <w:lang w:eastAsia="de-DE"/>
        </w:rPr>
        <w:t xml:space="preserve"> von 30 Gottesdiensten in Einfacher Sprache</w:t>
      </w:r>
      <w:r w:rsidRPr="00AA4EF1">
        <w:rPr>
          <w:rFonts w:ascii="Verdana" w:hAnsi="Verdana"/>
          <w:sz w:val="28"/>
          <w:szCs w:val="22"/>
          <w:lang w:eastAsia="de-DE"/>
        </w:rPr>
        <w:t xml:space="preserve"> entstand im Rahmen meiner Studienzeit</w:t>
      </w:r>
      <w:r w:rsidR="00E91A21" w:rsidRPr="00AA4EF1">
        <w:rPr>
          <w:rFonts w:ascii="Verdana" w:hAnsi="Verdana"/>
          <w:sz w:val="28"/>
          <w:szCs w:val="22"/>
          <w:lang w:eastAsia="de-DE"/>
        </w:rPr>
        <w:t xml:space="preserve"> </w:t>
      </w:r>
    </w:p>
    <w:p w:rsidR="00E91A21" w:rsidRPr="00AA4EF1" w:rsidRDefault="00E91A21" w:rsidP="00E91A21">
      <w:pPr>
        <w:pStyle w:val="KeinLeerraum"/>
        <w:jc w:val="center"/>
        <w:rPr>
          <w:rFonts w:ascii="Verdana" w:hAnsi="Verdana"/>
          <w:sz w:val="28"/>
          <w:szCs w:val="22"/>
          <w:lang w:eastAsia="de-DE"/>
        </w:rPr>
      </w:pPr>
      <w:r w:rsidRPr="00AA4EF1">
        <w:rPr>
          <w:rFonts w:ascii="Verdana" w:hAnsi="Verdana"/>
          <w:sz w:val="28"/>
          <w:szCs w:val="22"/>
          <w:lang w:eastAsia="de-DE"/>
        </w:rPr>
        <w:t>vom 15.9.-13.12.2019</w:t>
      </w:r>
    </w:p>
    <w:p w:rsidR="00D70147" w:rsidRPr="00AA4EF1" w:rsidRDefault="00E91A21" w:rsidP="00E91A21">
      <w:pPr>
        <w:pStyle w:val="KeinLeerraum"/>
        <w:jc w:val="center"/>
        <w:rPr>
          <w:rFonts w:ascii="Verdana" w:hAnsi="Verdana"/>
          <w:sz w:val="28"/>
          <w:szCs w:val="22"/>
          <w:lang w:eastAsia="de-DE"/>
        </w:rPr>
      </w:pPr>
      <w:r w:rsidRPr="00AA4EF1">
        <w:rPr>
          <w:rFonts w:ascii="Verdana" w:hAnsi="Verdana"/>
          <w:sz w:val="28"/>
          <w:szCs w:val="22"/>
          <w:lang w:eastAsia="de-DE"/>
        </w:rPr>
        <w:t>zum Thema</w:t>
      </w:r>
    </w:p>
    <w:p w:rsidR="00E91A21" w:rsidRPr="00AA4EF1" w:rsidRDefault="00E91A21" w:rsidP="00E91A21">
      <w:pPr>
        <w:pStyle w:val="KeinLeerraum"/>
        <w:jc w:val="center"/>
        <w:rPr>
          <w:rFonts w:ascii="Verdana" w:hAnsi="Verdana"/>
          <w:sz w:val="28"/>
          <w:szCs w:val="22"/>
          <w:lang w:eastAsia="de-DE"/>
        </w:rPr>
      </w:pPr>
      <w:r w:rsidRPr="00AA4EF1">
        <w:rPr>
          <w:rFonts w:ascii="Verdana" w:hAnsi="Verdana"/>
          <w:sz w:val="28"/>
          <w:szCs w:val="22"/>
          <w:lang w:eastAsia="de-DE"/>
        </w:rPr>
        <w:t>„Einfach leben – einfach von Gott reden – einfach handeln“</w:t>
      </w:r>
    </w:p>
    <w:p w:rsidR="00D70147" w:rsidRDefault="00D70147" w:rsidP="001F5D37">
      <w:pPr>
        <w:pStyle w:val="KeinLeerraum"/>
        <w:rPr>
          <w:rFonts w:ascii="Verdana" w:hAnsi="Verdana"/>
          <w:b/>
          <w:sz w:val="22"/>
          <w:szCs w:val="22"/>
          <w:lang w:eastAsia="de-DE"/>
        </w:rPr>
      </w:pPr>
    </w:p>
    <w:p w:rsidR="00200213" w:rsidRPr="00AA4EF1" w:rsidRDefault="00200213" w:rsidP="001F5D37">
      <w:pPr>
        <w:pStyle w:val="KeinLeerraum"/>
        <w:rPr>
          <w:rFonts w:ascii="Verdana" w:hAnsi="Verdana"/>
          <w:szCs w:val="22"/>
          <w:lang w:eastAsia="de-DE"/>
        </w:rPr>
      </w:pPr>
      <w:r w:rsidRPr="00EE385F">
        <w:rPr>
          <w:rFonts w:ascii="Verdana" w:hAnsi="Verdana"/>
          <w:szCs w:val="22"/>
          <w:lang w:eastAsia="de-DE"/>
        </w:rPr>
        <w:t>Vorwort</w:t>
      </w:r>
      <w:r w:rsidR="00AA4EF1">
        <w:rPr>
          <w:rFonts w:ascii="Verdana" w:hAnsi="Verdana"/>
          <w:szCs w:val="22"/>
          <w:lang w:eastAsia="de-DE"/>
        </w:rPr>
        <w:t>:</w:t>
      </w:r>
      <w:r w:rsidR="007C777D" w:rsidRPr="00AA4EF1">
        <w:rPr>
          <w:rFonts w:ascii="Verdana" w:hAnsi="Verdana"/>
          <w:szCs w:val="22"/>
          <w:lang w:eastAsia="de-DE"/>
        </w:rPr>
        <w:t xml:space="preserve"> </w:t>
      </w:r>
    </w:p>
    <w:p w:rsidR="00AC40D1" w:rsidRPr="00D70147" w:rsidRDefault="00AC40D1" w:rsidP="001F5D37">
      <w:pPr>
        <w:pStyle w:val="KeinLeerraum"/>
        <w:rPr>
          <w:rFonts w:ascii="Verdana" w:hAnsi="Verdana"/>
          <w:szCs w:val="22"/>
          <w:lang w:eastAsia="de-DE"/>
        </w:rPr>
      </w:pPr>
      <w:r w:rsidRPr="00D70147">
        <w:rPr>
          <w:rFonts w:ascii="Verdana" w:hAnsi="Verdana"/>
          <w:szCs w:val="22"/>
          <w:lang w:eastAsia="de-DE"/>
        </w:rPr>
        <w:t xml:space="preserve">Jochen Arnold schreibt im Geleitwort </w:t>
      </w:r>
      <w:r w:rsidR="001F5D37" w:rsidRPr="00D70147">
        <w:rPr>
          <w:rFonts w:ascii="Verdana" w:hAnsi="Verdana"/>
          <w:szCs w:val="22"/>
          <w:lang w:eastAsia="de-DE"/>
        </w:rPr>
        <w:t>des sehr empfehlenswerten Buches</w:t>
      </w:r>
    </w:p>
    <w:p w:rsidR="001F5D37" w:rsidRPr="00D70147" w:rsidRDefault="001F5D37" w:rsidP="001F5D37">
      <w:pPr>
        <w:pStyle w:val="KeinLeerraum"/>
        <w:rPr>
          <w:rFonts w:ascii="Verdana" w:hAnsi="Verdana"/>
          <w:szCs w:val="22"/>
          <w:lang w:eastAsia="de-DE"/>
        </w:rPr>
      </w:pPr>
      <w:r w:rsidRPr="00D70147">
        <w:rPr>
          <w:rFonts w:ascii="Verdana" w:hAnsi="Verdana"/>
          <w:szCs w:val="22"/>
          <w:lang w:eastAsia="de-DE"/>
        </w:rPr>
        <w:t xml:space="preserve">„Leicht gesagt! Biblische Lesungen und Gebete zum Kirchenjahr in Leichter Sprache“ </w:t>
      </w:r>
      <w:r w:rsidRPr="00D70147">
        <w:rPr>
          <w:rFonts w:ascii="Verdana" w:hAnsi="Verdana"/>
          <w:sz w:val="20"/>
          <w:szCs w:val="22"/>
          <w:lang w:eastAsia="de-DE"/>
        </w:rPr>
        <w:t xml:space="preserve">von A. </w:t>
      </w:r>
      <w:proofErr w:type="spellStart"/>
      <w:r w:rsidRPr="00D70147">
        <w:rPr>
          <w:rFonts w:ascii="Verdana" w:hAnsi="Verdana"/>
          <w:sz w:val="20"/>
          <w:szCs w:val="22"/>
          <w:lang w:eastAsia="de-DE"/>
        </w:rPr>
        <w:t>Gidion</w:t>
      </w:r>
      <w:proofErr w:type="spellEnd"/>
      <w:r w:rsidRPr="00D70147">
        <w:rPr>
          <w:rFonts w:ascii="Verdana" w:hAnsi="Verdana"/>
          <w:sz w:val="20"/>
          <w:szCs w:val="22"/>
          <w:lang w:eastAsia="de-DE"/>
        </w:rPr>
        <w:t xml:space="preserve">/ J. Arnold / Raute </w:t>
      </w:r>
      <w:proofErr w:type="spellStart"/>
      <w:r w:rsidRPr="00D70147">
        <w:rPr>
          <w:rFonts w:ascii="Verdana" w:hAnsi="Verdana"/>
          <w:sz w:val="20"/>
          <w:szCs w:val="22"/>
          <w:lang w:eastAsia="de-DE"/>
        </w:rPr>
        <w:t>Martinsen</w:t>
      </w:r>
      <w:proofErr w:type="spellEnd"/>
      <w:r w:rsidRPr="00D70147">
        <w:rPr>
          <w:rFonts w:ascii="Verdana" w:hAnsi="Verdana"/>
          <w:sz w:val="20"/>
          <w:szCs w:val="22"/>
          <w:lang w:eastAsia="de-DE"/>
        </w:rPr>
        <w:t xml:space="preserve"> (</w:t>
      </w:r>
      <w:proofErr w:type="spellStart"/>
      <w:r w:rsidRPr="00D70147">
        <w:rPr>
          <w:rFonts w:ascii="Verdana" w:hAnsi="Verdana"/>
          <w:sz w:val="20"/>
          <w:szCs w:val="22"/>
          <w:lang w:eastAsia="de-DE"/>
        </w:rPr>
        <w:t>Hg</w:t>
      </w:r>
      <w:proofErr w:type="spellEnd"/>
      <w:r w:rsidRPr="00D70147">
        <w:rPr>
          <w:rFonts w:ascii="Verdana" w:hAnsi="Verdana"/>
          <w:sz w:val="20"/>
          <w:szCs w:val="22"/>
          <w:lang w:eastAsia="de-DE"/>
        </w:rPr>
        <w:t>), Lutherisches Verlagshaus 2013:</w:t>
      </w:r>
    </w:p>
    <w:p w:rsidR="00AC40D1" w:rsidRPr="00D70147" w:rsidRDefault="00AC40D1" w:rsidP="001F5D37">
      <w:pPr>
        <w:pStyle w:val="KeinLeerraum"/>
        <w:rPr>
          <w:rFonts w:ascii="Verdana" w:hAnsi="Verdana"/>
          <w:b/>
          <w:szCs w:val="22"/>
          <w:lang w:eastAsia="de-DE"/>
        </w:rPr>
      </w:pPr>
    </w:p>
    <w:p w:rsidR="001F5D37" w:rsidRPr="00D70147" w:rsidRDefault="001F5D37" w:rsidP="001F5D37">
      <w:pPr>
        <w:pStyle w:val="KeinLeerraum"/>
        <w:rPr>
          <w:rFonts w:ascii="Verdana" w:hAnsi="Verdana"/>
          <w:szCs w:val="22"/>
          <w:lang w:eastAsia="de-DE"/>
        </w:rPr>
      </w:pPr>
      <w:r w:rsidRPr="00D70147">
        <w:rPr>
          <w:rFonts w:ascii="Verdana" w:hAnsi="Verdana"/>
          <w:szCs w:val="22"/>
          <w:lang w:eastAsia="de-DE"/>
        </w:rPr>
        <w:t xml:space="preserve">„Ich meine: Wenn Luther im Blick auf seine Bibelübersetzung und den Gottesdienst der Gemeinde davon sprach, „dem Volk aufs Maul schauen“ zu wollen, wenn Romano </w:t>
      </w:r>
      <w:proofErr w:type="spellStart"/>
      <w:r w:rsidRPr="00D70147">
        <w:rPr>
          <w:rFonts w:ascii="Verdana" w:hAnsi="Verdana"/>
          <w:szCs w:val="22"/>
          <w:lang w:eastAsia="de-DE"/>
        </w:rPr>
        <w:t>Guardini</w:t>
      </w:r>
      <w:proofErr w:type="spellEnd"/>
      <w:r w:rsidRPr="00D70147">
        <w:rPr>
          <w:rFonts w:ascii="Verdana" w:hAnsi="Verdana"/>
          <w:szCs w:val="22"/>
          <w:lang w:eastAsia="de-DE"/>
        </w:rPr>
        <w:t xml:space="preserve"> für eine katholische Liturgie in Landessprache kämpfte, dann gilt dieser Auftrag auch uns.</w:t>
      </w:r>
    </w:p>
    <w:p w:rsidR="001F5D37" w:rsidRPr="00D70147" w:rsidRDefault="001F5D37" w:rsidP="001F5D37">
      <w:pPr>
        <w:pStyle w:val="KeinLeerraum"/>
        <w:rPr>
          <w:rFonts w:ascii="Verdana" w:hAnsi="Verdana"/>
          <w:szCs w:val="22"/>
          <w:lang w:eastAsia="de-DE"/>
        </w:rPr>
      </w:pPr>
      <w:r w:rsidRPr="00D70147">
        <w:rPr>
          <w:rFonts w:ascii="Verdana" w:hAnsi="Verdana"/>
          <w:szCs w:val="22"/>
          <w:lang w:eastAsia="de-DE"/>
        </w:rPr>
        <w:t xml:space="preserve">Er gilt immer noch und immer wieder neu. Wir haben ihn für die Menschen des 21. Jahrhunderts, gerade für die, die wenig mit Kirche zu tun zu haben, zu aktualisieren und zu transformieren. </w:t>
      </w:r>
    </w:p>
    <w:p w:rsidR="001F5D37" w:rsidRPr="00D70147" w:rsidRDefault="001F5D37" w:rsidP="001F5D37">
      <w:pPr>
        <w:pStyle w:val="KeinLeerraum"/>
        <w:rPr>
          <w:rFonts w:ascii="Verdana" w:hAnsi="Verdana"/>
          <w:szCs w:val="22"/>
          <w:lang w:eastAsia="de-DE"/>
        </w:rPr>
      </w:pPr>
      <w:r w:rsidRPr="00D70147">
        <w:rPr>
          <w:rFonts w:ascii="Verdana" w:hAnsi="Verdana"/>
          <w:szCs w:val="22"/>
          <w:lang w:eastAsia="de-DE"/>
        </w:rPr>
        <w:t>Ein erster Schritt in diese Richtung ist eine verständliche Sprache des Gottesdienstes</w:t>
      </w:r>
      <w:r w:rsidR="0046351D" w:rsidRPr="00D70147">
        <w:rPr>
          <w:rFonts w:ascii="Verdana" w:hAnsi="Verdana"/>
          <w:szCs w:val="22"/>
          <w:lang w:eastAsia="de-DE"/>
        </w:rPr>
        <w:t>…“</w:t>
      </w:r>
    </w:p>
    <w:p w:rsidR="0046351D" w:rsidRPr="00D70147" w:rsidRDefault="0046351D" w:rsidP="001F5D37">
      <w:pPr>
        <w:pStyle w:val="KeinLeerraum"/>
        <w:rPr>
          <w:rFonts w:ascii="Verdana" w:hAnsi="Verdana"/>
          <w:szCs w:val="22"/>
          <w:lang w:eastAsia="de-DE"/>
        </w:rPr>
      </w:pPr>
    </w:p>
    <w:p w:rsidR="007B402B" w:rsidRPr="00D70147" w:rsidRDefault="0046351D" w:rsidP="001F5D37">
      <w:pPr>
        <w:pStyle w:val="KeinLeerraum"/>
        <w:rPr>
          <w:rFonts w:ascii="Verdana" w:hAnsi="Verdana"/>
          <w:b/>
          <w:szCs w:val="22"/>
          <w:lang w:eastAsia="de-DE"/>
        </w:rPr>
      </w:pPr>
      <w:r w:rsidRPr="00D70147">
        <w:rPr>
          <w:rFonts w:ascii="Verdana" w:hAnsi="Verdana"/>
          <w:b/>
          <w:szCs w:val="22"/>
          <w:lang w:eastAsia="de-DE"/>
        </w:rPr>
        <w:t>Verständliche Sprache ist mein Anliegen</w:t>
      </w:r>
      <w:r w:rsidR="007B402B" w:rsidRPr="00D70147">
        <w:rPr>
          <w:rFonts w:ascii="Verdana" w:hAnsi="Verdana"/>
          <w:b/>
          <w:szCs w:val="22"/>
          <w:lang w:eastAsia="de-DE"/>
        </w:rPr>
        <w:t>.</w:t>
      </w:r>
    </w:p>
    <w:p w:rsidR="00555B70" w:rsidRPr="00D70147" w:rsidRDefault="007B402B" w:rsidP="001F5D37">
      <w:pPr>
        <w:pStyle w:val="KeinLeerraum"/>
        <w:rPr>
          <w:rFonts w:ascii="Verdana" w:hAnsi="Verdana"/>
          <w:szCs w:val="22"/>
          <w:lang w:eastAsia="de-DE"/>
        </w:rPr>
      </w:pPr>
      <w:r w:rsidRPr="00D70147">
        <w:rPr>
          <w:rFonts w:ascii="Verdana" w:hAnsi="Verdana"/>
          <w:szCs w:val="22"/>
          <w:lang w:eastAsia="de-DE"/>
        </w:rPr>
        <w:t xml:space="preserve">Ich möchte </w:t>
      </w:r>
      <w:r w:rsidR="0046351D" w:rsidRPr="00D70147">
        <w:rPr>
          <w:rFonts w:ascii="Verdana" w:hAnsi="Verdana"/>
          <w:szCs w:val="22"/>
          <w:lang w:eastAsia="de-DE"/>
        </w:rPr>
        <w:t xml:space="preserve">das Reden mit Gott und das Reden von Gott </w:t>
      </w:r>
      <w:r w:rsidR="00F9688C" w:rsidRPr="00D70147">
        <w:rPr>
          <w:rFonts w:ascii="Verdana" w:hAnsi="Verdana"/>
          <w:szCs w:val="22"/>
          <w:lang w:eastAsia="de-DE"/>
        </w:rPr>
        <w:t xml:space="preserve">ermutigen und </w:t>
      </w:r>
      <w:r w:rsidR="0046351D" w:rsidRPr="00D70147">
        <w:rPr>
          <w:rFonts w:ascii="Verdana" w:hAnsi="Verdana"/>
          <w:szCs w:val="22"/>
          <w:lang w:eastAsia="de-DE"/>
        </w:rPr>
        <w:t xml:space="preserve">fördern. </w:t>
      </w:r>
    </w:p>
    <w:p w:rsidR="0046351D" w:rsidRPr="00D70147" w:rsidRDefault="0046351D" w:rsidP="001F5D37">
      <w:pPr>
        <w:pStyle w:val="KeinLeerraum"/>
        <w:rPr>
          <w:rFonts w:ascii="Verdana" w:hAnsi="Verdana"/>
          <w:szCs w:val="22"/>
          <w:lang w:eastAsia="de-DE"/>
        </w:rPr>
      </w:pPr>
      <w:r w:rsidRPr="00D70147">
        <w:rPr>
          <w:rFonts w:ascii="Verdana" w:hAnsi="Verdana"/>
          <w:szCs w:val="22"/>
          <w:lang w:eastAsia="de-DE"/>
        </w:rPr>
        <w:t xml:space="preserve">Ich möchte </w:t>
      </w:r>
      <w:r w:rsidR="00593415">
        <w:rPr>
          <w:rFonts w:ascii="Verdana" w:hAnsi="Verdana"/>
          <w:szCs w:val="22"/>
          <w:lang w:eastAsia="de-DE"/>
        </w:rPr>
        <w:t xml:space="preserve">den </w:t>
      </w:r>
      <w:r w:rsidR="00200213" w:rsidRPr="00D70147">
        <w:rPr>
          <w:rFonts w:ascii="Verdana" w:hAnsi="Verdana"/>
          <w:szCs w:val="22"/>
          <w:lang w:eastAsia="de-DE"/>
        </w:rPr>
        <w:t>Menschen, für die die Standardsprache eine Barriere darstellt, ermöglichen, Gottesdienste mitzufeiern und Gemeinschaft zu erleben.</w:t>
      </w:r>
    </w:p>
    <w:p w:rsidR="00200213" w:rsidRPr="00D70147" w:rsidRDefault="00200213" w:rsidP="001F5D37">
      <w:pPr>
        <w:pStyle w:val="KeinLeerraum"/>
        <w:rPr>
          <w:rFonts w:ascii="Verdana" w:hAnsi="Verdana"/>
          <w:szCs w:val="22"/>
          <w:lang w:eastAsia="de-DE"/>
        </w:rPr>
      </w:pPr>
    </w:p>
    <w:p w:rsidR="00020DE5" w:rsidRPr="00D70147" w:rsidRDefault="00200213" w:rsidP="001F5D37">
      <w:pPr>
        <w:pStyle w:val="KeinLeerraum"/>
        <w:rPr>
          <w:rFonts w:ascii="Verdana" w:hAnsi="Verdana"/>
          <w:szCs w:val="22"/>
          <w:lang w:eastAsia="de-DE"/>
        </w:rPr>
      </w:pPr>
      <w:r w:rsidRPr="00D70147">
        <w:rPr>
          <w:rFonts w:ascii="Verdana" w:hAnsi="Verdana"/>
          <w:szCs w:val="22"/>
          <w:lang w:eastAsia="de-DE"/>
        </w:rPr>
        <w:t xml:space="preserve">Die </w:t>
      </w:r>
      <w:r w:rsidR="007C777D" w:rsidRPr="00D70147">
        <w:rPr>
          <w:rFonts w:ascii="Verdana" w:hAnsi="Verdana"/>
          <w:szCs w:val="22"/>
          <w:lang w:eastAsia="de-DE"/>
        </w:rPr>
        <w:t>Gottesdienste</w:t>
      </w:r>
      <w:r w:rsidRPr="00D70147">
        <w:rPr>
          <w:rFonts w:ascii="Verdana" w:hAnsi="Verdana"/>
          <w:szCs w:val="22"/>
          <w:lang w:eastAsia="de-DE"/>
        </w:rPr>
        <w:t xml:space="preserve">, die ich aufgeschrieben habe, sind jedoch </w:t>
      </w:r>
      <w:r w:rsidRPr="00D70147">
        <w:rPr>
          <w:rFonts w:ascii="Verdana" w:hAnsi="Verdana"/>
          <w:b/>
          <w:szCs w:val="22"/>
          <w:lang w:eastAsia="de-DE"/>
        </w:rPr>
        <w:t>nicht</w:t>
      </w:r>
      <w:r w:rsidRPr="00D70147">
        <w:rPr>
          <w:rFonts w:ascii="Verdana" w:hAnsi="Verdana"/>
          <w:szCs w:val="22"/>
          <w:lang w:eastAsia="de-DE"/>
        </w:rPr>
        <w:t xml:space="preserve"> </w:t>
      </w:r>
      <w:r w:rsidRPr="005E793D">
        <w:rPr>
          <w:rFonts w:ascii="Verdana" w:hAnsi="Verdana"/>
          <w:b/>
          <w:szCs w:val="22"/>
          <w:lang w:eastAsia="de-DE"/>
        </w:rPr>
        <w:t xml:space="preserve">in Leichter Sprache </w:t>
      </w:r>
      <w:r w:rsidRPr="00D70147">
        <w:rPr>
          <w:rFonts w:ascii="Verdana" w:hAnsi="Verdana"/>
          <w:szCs w:val="22"/>
          <w:lang w:eastAsia="de-DE"/>
        </w:rPr>
        <w:t xml:space="preserve">geschrieben. </w:t>
      </w:r>
    </w:p>
    <w:p w:rsidR="00020DE5" w:rsidRPr="00D70147" w:rsidRDefault="00020DE5" w:rsidP="001F5D37">
      <w:pPr>
        <w:pStyle w:val="KeinLeerraum"/>
        <w:rPr>
          <w:rFonts w:ascii="Verdana" w:hAnsi="Verdana"/>
          <w:sz w:val="20"/>
          <w:szCs w:val="22"/>
          <w:lang w:eastAsia="de-DE"/>
        </w:rPr>
      </w:pPr>
    </w:p>
    <w:p w:rsidR="00200213" w:rsidRPr="00D70147" w:rsidRDefault="00200213" w:rsidP="001F5D37">
      <w:pPr>
        <w:pStyle w:val="KeinLeerraum"/>
        <w:rPr>
          <w:rFonts w:ascii="Verdana" w:hAnsi="Verdana"/>
          <w:sz w:val="20"/>
          <w:szCs w:val="22"/>
          <w:lang w:eastAsia="de-DE"/>
        </w:rPr>
      </w:pPr>
      <w:r w:rsidRPr="00D70147">
        <w:rPr>
          <w:rFonts w:ascii="Verdana" w:hAnsi="Verdana"/>
          <w:sz w:val="20"/>
          <w:szCs w:val="22"/>
          <w:lang w:eastAsia="de-DE"/>
        </w:rPr>
        <w:t xml:space="preserve">(Was Leichte Sprache ist, habe ich </w:t>
      </w:r>
      <w:r w:rsidR="007F0C3A" w:rsidRPr="00D70147">
        <w:rPr>
          <w:rFonts w:ascii="Verdana" w:hAnsi="Verdana"/>
          <w:sz w:val="20"/>
          <w:szCs w:val="22"/>
          <w:lang w:eastAsia="de-DE"/>
        </w:rPr>
        <w:t>ganz</w:t>
      </w:r>
      <w:r w:rsidRPr="00D70147">
        <w:rPr>
          <w:rFonts w:ascii="Verdana" w:hAnsi="Verdana"/>
          <w:sz w:val="20"/>
          <w:szCs w:val="22"/>
          <w:lang w:eastAsia="de-DE"/>
        </w:rPr>
        <w:t xml:space="preserve"> unten</w:t>
      </w:r>
      <w:r w:rsidR="00AA4EF1">
        <w:rPr>
          <w:rFonts w:ascii="Verdana" w:hAnsi="Verdana"/>
          <w:sz w:val="20"/>
          <w:szCs w:val="22"/>
          <w:lang w:eastAsia="de-DE"/>
        </w:rPr>
        <w:t xml:space="preserve"> im Anhang</w:t>
      </w:r>
      <w:r w:rsidRPr="00D70147">
        <w:rPr>
          <w:rFonts w:ascii="Verdana" w:hAnsi="Verdana"/>
          <w:sz w:val="20"/>
          <w:szCs w:val="22"/>
          <w:lang w:eastAsia="de-DE"/>
        </w:rPr>
        <w:t xml:space="preserve"> aufgeführt</w:t>
      </w:r>
      <w:r w:rsidR="007C777D" w:rsidRPr="00D70147">
        <w:rPr>
          <w:rFonts w:ascii="Verdana" w:hAnsi="Verdana"/>
          <w:sz w:val="20"/>
          <w:szCs w:val="22"/>
          <w:lang w:eastAsia="de-DE"/>
        </w:rPr>
        <w:t xml:space="preserve">: </w:t>
      </w:r>
      <w:r w:rsidRPr="00D70147">
        <w:rPr>
          <w:rFonts w:ascii="Verdana" w:hAnsi="Verdana"/>
          <w:sz w:val="20"/>
          <w:szCs w:val="22"/>
          <w:lang w:eastAsia="de-DE"/>
        </w:rPr>
        <w:t xml:space="preserve">siehe Auszug von </w:t>
      </w:r>
      <w:hyperlink r:id="rId7" w:history="1">
        <w:r w:rsidR="000D3D1B" w:rsidRPr="00D70147">
          <w:rPr>
            <w:rStyle w:val="Hyperlink"/>
            <w:rFonts w:ascii="Verdana" w:hAnsi="Verdana"/>
            <w:sz w:val="20"/>
            <w:szCs w:val="22"/>
            <w:lang w:eastAsia="de-DE"/>
          </w:rPr>
          <w:t>www.leicht-gesagt.de</w:t>
        </w:r>
      </w:hyperlink>
      <w:r w:rsidR="000D3D1B" w:rsidRPr="00D70147">
        <w:rPr>
          <w:rFonts w:ascii="Verdana" w:hAnsi="Verdana"/>
          <w:sz w:val="20"/>
          <w:szCs w:val="22"/>
          <w:lang w:eastAsia="de-DE"/>
        </w:rPr>
        <w:t xml:space="preserve"> und die vom Netzwerk Leichte Sprache aufgestellten Grundsätze).</w:t>
      </w:r>
    </w:p>
    <w:p w:rsidR="002A558F" w:rsidRPr="00D70147" w:rsidRDefault="002A558F" w:rsidP="001F5D37">
      <w:pPr>
        <w:pStyle w:val="KeinLeerraum"/>
        <w:rPr>
          <w:rFonts w:ascii="Verdana" w:hAnsi="Verdana"/>
          <w:szCs w:val="22"/>
          <w:lang w:eastAsia="de-DE"/>
        </w:rPr>
      </w:pPr>
    </w:p>
    <w:p w:rsidR="000D3D1B" w:rsidRPr="00D70147" w:rsidRDefault="000D3D1B" w:rsidP="001F5D37">
      <w:pPr>
        <w:pStyle w:val="KeinLeerraum"/>
        <w:rPr>
          <w:rFonts w:ascii="Verdana" w:hAnsi="Verdana"/>
          <w:szCs w:val="22"/>
          <w:lang w:eastAsia="de-DE"/>
        </w:rPr>
      </w:pPr>
      <w:r w:rsidRPr="00D70147">
        <w:rPr>
          <w:rFonts w:ascii="Verdana" w:hAnsi="Verdana"/>
          <w:szCs w:val="22"/>
          <w:lang w:eastAsia="de-DE"/>
        </w:rPr>
        <w:t xml:space="preserve">Ich habe mich vielmehr um </w:t>
      </w:r>
      <w:r w:rsidRPr="00D70147">
        <w:rPr>
          <w:rFonts w:ascii="Verdana" w:hAnsi="Verdana"/>
          <w:b/>
          <w:szCs w:val="22"/>
          <w:lang w:eastAsia="de-DE"/>
        </w:rPr>
        <w:t>Einfache Sprache</w:t>
      </w:r>
      <w:r w:rsidRPr="00D70147">
        <w:rPr>
          <w:rFonts w:ascii="Verdana" w:hAnsi="Verdana"/>
          <w:szCs w:val="22"/>
          <w:lang w:eastAsia="de-DE"/>
        </w:rPr>
        <w:t xml:space="preserve"> bemüht.</w:t>
      </w:r>
    </w:p>
    <w:p w:rsidR="000D3D1B" w:rsidRPr="00D70147" w:rsidRDefault="000D3D1B" w:rsidP="000D3D1B">
      <w:pPr>
        <w:pStyle w:val="KeinLeerraum"/>
        <w:rPr>
          <w:rFonts w:ascii="Verdana" w:hAnsi="Verdana"/>
          <w:b/>
          <w:szCs w:val="22"/>
          <w:lang w:eastAsia="de-DE"/>
        </w:rPr>
      </w:pPr>
      <w:r w:rsidRPr="00D70147">
        <w:rPr>
          <w:rFonts w:ascii="Verdana" w:hAnsi="Verdana"/>
          <w:szCs w:val="22"/>
          <w:lang w:eastAsia="de-DE"/>
        </w:rPr>
        <w:t xml:space="preserve">Für Einfache Sprache gibt es kein festes Regelwerk. </w:t>
      </w:r>
    </w:p>
    <w:p w:rsidR="007C777D" w:rsidRPr="00D70147" w:rsidRDefault="002A558F" w:rsidP="000D3D1B">
      <w:pPr>
        <w:pStyle w:val="KeinLeerraum"/>
        <w:rPr>
          <w:rFonts w:ascii="Verdana" w:hAnsi="Verdana"/>
          <w:szCs w:val="22"/>
          <w:lang w:eastAsia="de-DE"/>
        </w:rPr>
      </w:pPr>
      <w:r w:rsidRPr="00D70147">
        <w:rPr>
          <w:rFonts w:ascii="Verdana" w:hAnsi="Verdana"/>
          <w:szCs w:val="22"/>
          <w:lang w:eastAsia="de-DE"/>
        </w:rPr>
        <w:t>„</w:t>
      </w:r>
      <w:r w:rsidR="000D3D1B" w:rsidRPr="00D70147">
        <w:rPr>
          <w:rFonts w:ascii="Verdana" w:hAnsi="Verdana"/>
          <w:szCs w:val="22"/>
          <w:lang w:eastAsia="de-DE"/>
        </w:rPr>
        <w:t xml:space="preserve">Einfache Sprache ist eine sprachlich vereinfachte Version von Standardsprache oder Fachsprache. </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Der Sprachstil ist betont einfacher, klarer und verständlicher.</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Texte in Einfacher Sprache haben kürzere Sätze, einfache Satzstrukturen. Fremdwörter, schwer verständliche Stilfiguren, wie etwa Redewendungen oder Metaphern, werden in der Einfachen Sprache ebenso wenig benutzt wie ungebräuchliche bildhafte Wendungen sowie Anspielungen.</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 xml:space="preserve">Texte in Einfacher Sprache ermöglichen einem Großteil der Bevölkerung Zugang zu Informationen oder Literatur und sind damit auch Teil von Barrierefreiheit. </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lastRenderedPageBreak/>
        <w:t xml:space="preserve">Bei der Einfachen Sprache geht es also nicht darum, Texte für bildungsferne Gruppen zu verfassen, sondern schwierige Texte an die Lesekompetenz breiter Bevölkerungsgruppen anzupassen. </w:t>
      </w:r>
    </w:p>
    <w:p w:rsidR="007C777D" w:rsidRPr="00D70147" w:rsidRDefault="000D3D1B" w:rsidP="000D3D1B">
      <w:pPr>
        <w:pStyle w:val="KeinLeerraum"/>
        <w:rPr>
          <w:rFonts w:ascii="Verdana" w:hAnsi="Verdana"/>
          <w:szCs w:val="22"/>
          <w:lang w:eastAsia="de-DE"/>
        </w:rPr>
      </w:pPr>
      <w:r w:rsidRPr="00D70147">
        <w:rPr>
          <w:rFonts w:ascii="Verdana" w:hAnsi="Verdana"/>
          <w:szCs w:val="22"/>
          <w:lang w:eastAsia="de-DE"/>
        </w:rPr>
        <w:t xml:space="preserve">Boulevard-Zeitungen haben meist das Niveau von Einfacher Sprache. </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 xml:space="preserve">Vergleicht man Einfache Sprache mit dem Erwerb einer Fremdsprache, so ist sie im gemeinsamen Europäischen Referenzrahmen für Sprachen etwa auf dem Niveau A2-B1. </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 xml:space="preserve">Systematisch verwendet wird der Begriff Einfache Sprache nicht. </w:t>
      </w:r>
    </w:p>
    <w:p w:rsidR="000D3D1B" w:rsidRPr="00D70147" w:rsidRDefault="000D3D1B" w:rsidP="000D3D1B">
      <w:pPr>
        <w:pStyle w:val="KeinLeerraum"/>
        <w:rPr>
          <w:rFonts w:ascii="Verdana" w:hAnsi="Verdana"/>
          <w:szCs w:val="22"/>
          <w:lang w:eastAsia="de-DE"/>
        </w:rPr>
      </w:pPr>
      <w:r w:rsidRPr="00D70147">
        <w:rPr>
          <w:rFonts w:ascii="Verdana" w:hAnsi="Verdana"/>
          <w:szCs w:val="22"/>
          <w:lang w:eastAsia="de-DE"/>
        </w:rPr>
        <w:t xml:space="preserve">Ansätze einer Definition finden sich in der Studie Leichte Sprache – Einfache </w:t>
      </w:r>
      <w:proofErr w:type="gramStart"/>
      <w:r w:rsidRPr="00D70147">
        <w:rPr>
          <w:rFonts w:ascii="Verdana" w:hAnsi="Verdana"/>
          <w:szCs w:val="22"/>
          <w:lang w:eastAsia="de-DE"/>
        </w:rPr>
        <w:t>Sprache[</w:t>
      </w:r>
      <w:proofErr w:type="gramEnd"/>
      <w:r w:rsidRPr="00D70147">
        <w:rPr>
          <w:rFonts w:ascii="Verdana" w:hAnsi="Verdana"/>
          <w:szCs w:val="22"/>
          <w:lang w:eastAsia="de-DE"/>
        </w:rPr>
        <w:t xml:space="preserve">1] von Andreas Baumert und beim Verleger Ralf </w:t>
      </w:r>
      <w:proofErr w:type="spellStart"/>
      <w:r w:rsidRPr="00D70147">
        <w:rPr>
          <w:rFonts w:ascii="Verdana" w:hAnsi="Verdana"/>
          <w:szCs w:val="22"/>
          <w:lang w:eastAsia="de-DE"/>
        </w:rPr>
        <w:t>Beekveldt</w:t>
      </w:r>
      <w:proofErr w:type="spellEnd"/>
      <w:r w:rsidRPr="00D70147">
        <w:rPr>
          <w:rFonts w:ascii="Verdana" w:hAnsi="Verdana"/>
          <w:szCs w:val="22"/>
          <w:lang w:eastAsia="de-DE"/>
        </w:rPr>
        <w:t>, der einen Bedarf für Literatur auf einem sprachlichen Niveau zwischen Leichter Sprache und Normalsprache sieht.</w:t>
      </w:r>
      <w:r w:rsidR="002A558F" w:rsidRPr="00D70147">
        <w:rPr>
          <w:rFonts w:ascii="Verdana" w:hAnsi="Verdana"/>
          <w:szCs w:val="22"/>
          <w:lang w:eastAsia="de-DE"/>
        </w:rPr>
        <w:t>“</w:t>
      </w:r>
      <w:r w:rsidRPr="00D70147">
        <w:rPr>
          <w:rFonts w:ascii="Verdana" w:hAnsi="Verdana"/>
          <w:szCs w:val="22"/>
          <w:lang w:eastAsia="de-DE"/>
        </w:rPr>
        <w:t xml:space="preserve"> </w:t>
      </w:r>
    </w:p>
    <w:p w:rsidR="000D3D1B" w:rsidRPr="00841C21" w:rsidRDefault="000D3D1B" w:rsidP="000D3D1B">
      <w:pPr>
        <w:pStyle w:val="KeinLeerraum"/>
        <w:rPr>
          <w:rFonts w:ascii="Verdana" w:hAnsi="Verdana"/>
          <w:sz w:val="20"/>
          <w:szCs w:val="22"/>
          <w:lang w:eastAsia="de-DE"/>
        </w:rPr>
      </w:pPr>
      <w:r w:rsidRPr="00841C21">
        <w:rPr>
          <w:rFonts w:ascii="Verdana" w:hAnsi="Verdana"/>
          <w:sz w:val="20"/>
          <w:szCs w:val="22"/>
          <w:lang w:eastAsia="de-DE"/>
        </w:rPr>
        <w:t>Quelle: Wikipedia</w:t>
      </w:r>
    </w:p>
    <w:p w:rsidR="000D3D1B" w:rsidRPr="00D70147" w:rsidRDefault="000D3D1B" w:rsidP="001F5D37">
      <w:pPr>
        <w:pStyle w:val="KeinLeerraum"/>
        <w:rPr>
          <w:rFonts w:ascii="Verdana" w:hAnsi="Verdana"/>
          <w:szCs w:val="22"/>
          <w:lang w:eastAsia="de-DE"/>
        </w:rPr>
      </w:pPr>
    </w:p>
    <w:p w:rsidR="00841C21" w:rsidRDefault="00E81F79" w:rsidP="00E81F79">
      <w:pPr>
        <w:pStyle w:val="KeinLeerraum"/>
        <w:rPr>
          <w:rFonts w:ascii="Verdana" w:hAnsi="Verdana"/>
          <w:szCs w:val="22"/>
          <w:lang w:eastAsia="de-DE"/>
        </w:rPr>
      </w:pPr>
      <w:r w:rsidRPr="00D70147">
        <w:rPr>
          <w:rFonts w:ascii="Verdana" w:hAnsi="Verdana"/>
          <w:szCs w:val="22"/>
          <w:lang w:eastAsia="de-DE"/>
        </w:rPr>
        <w:t>Die</w:t>
      </w:r>
      <w:r w:rsidR="00841C21">
        <w:rPr>
          <w:rFonts w:ascii="Verdana" w:hAnsi="Verdana"/>
          <w:szCs w:val="22"/>
          <w:lang w:eastAsia="de-DE"/>
        </w:rPr>
        <w:t xml:space="preserve"> meisten dieser</w:t>
      </w:r>
      <w:r w:rsidRPr="00D70147">
        <w:rPr>
          <w:rFonts w:ascii="Verdana" w:hAnsi="Verdana"/>
          <w:szCs w:val="22"/>
          <w:lang w:eastAsia="de-DE"/>
        </w:rPr>
        <w:t xml:space="preserve"> </w:t>
      </w:r>
      <w:r w:rsidR="007C777D" w:rsidRPr="00D70147">
        <w:rPr>
          <w:rFonts w:ascii="Verdana" w:hAnsi="Verdana"/>
          <w:szCs w:val="22"/>
          <w:lang w:eastAsia="de-DE"/>
        </w:rPr>
        <w:t>Gottesdienste</w:t>
      </w:r>
      <w:r w:rsidRPr="00D70147">
        <w:rPr>
          <w:rFonts w:ascii="Verdana" w:hAnsi="Verdana"/>
          <w:szCs w:val="22"/>
          <w:lang w:eastAsia="de-DE"/>
        </w:rPr>
        <w:t xml:space="preserve"> entstanden ursprünglich für</w:t>
      </w:r>
    </w:p>
    <w:p w:rsidR="00E81F79" w:rsidRPr="00D70147" w:rsidRDefault="00841C21" w:rsidP="00E81F79">
      <w:pPr>
        <w:pStyle w:val="KeinLeerraum"/>
        <w:rPr>
          <w:rFonts w:ascii="Verdana" w:hAnsi="Verdana"/>
          <w:szCs w:val="22"/>
          <w:lang w:eastAsia="de-DE"/>
        </w:rPr>
      </w:pPr>
      <w:r>
        <w:rPr>
          <w:rFonts w:ascii="Verdana" w:hAnsi="Verdana"/>
          <w:b/>
          <w:szCs w:val="22"/>
          <w:lang w:eastAsia="de-DE"/>
        </w:rPr>
        <w:t xml:space="preserve">+ </w:t>
      </w:r>
      <w:r w:rsidR="00E81F79" w:rsidRPr="00D70147">
        <w:rPr>
          <w:rFonts w:ascii="Verdana" w:hAnsi="Verdana"/>
          <w:b/>
          <w:szCs w:val="22"/>
          <w:lang w:eastAsia="de-DE"/>
        </w:rPr>
        <w:t>Menschen mit Handicap</w:t>
      </w:r>
      <w:r>
        <w:rPr>
          <w:rFonts w:ascii="Verdana" w:hAnsi="Verdana"/>
          <w:szCs w:val="22"/>
          <w:lang w:eastAsia="de-DE"/>
        </w:rPr>
        <w:t>:</w:t>
      </w:r>
      <w:r w:rsidR="00E81F79" w:rsidRPr="00D70147">
        <w:rPr>
          <w:rFonts w:ascii="Verdana" w:hAnsi="Verdana"/>
          <w:szCs w:val="22"/>
          <w:lang w:eastAsia="de-DE"/>
        </w:rPr>
        <w:t xml:space="preserve"> Menschen mit Lernschwierigkeiten und schwerstmehrfachbehinderte Menschen.</w:t>
      </w:r>
    </w:p>
    <w:p w:rsidR="00AA4EF1" w:rsidRDefault="00E81F79" w:rsidP="00E81F79">
      <w:pPr>
        <w:pStyle w:val="KeinLeerraum"/>
        <w:rPr>
          <w:rFonts w:ascii="Verdana" w:hAnsi="Verdana"/>
          <w:szCs w:val="22"/>
          <w:lang w:eastAsia="de-DE"/>
        </w:rPr>
      </w:pPr>
      <w:r w:rsidRPr="00D70147">
        <w:rPr>
          <w:rFonts w:ascii="Verdana" w:hAnsi="Verdana"/>
          <w:szCs w:val="22"/>
          <w:lang w:eastAsia="de-DE"/>
        </w:rPr>
        <w:t>Sie eignen sich – ggf. mit Veränderungen –</w:t>
      </w:r>
      <w:r w:rsidR="007C777D" w:rsidRPr="00D70147">
        <w:rPr>
          <w:rFonts w:ascii="Verdana" w:hAnsi="Verdana"/>
          <w:szCs w:val="22"/>
          <w:lang w:eastAsia="de-DE"/>
        </w:rPr>
        <w:t xml:space="preserve"> ebenso </w:t>
      </w:r>
      <w:r w:rsidRPr="00D70147">
        <w:rPr>
          <w:rFonts w:ascii="Verdana" w:hAnsi="Verdana"/>
          <w:szCs w:val="22"/>
          <w:lang w:eastAsia="de-DE"/>
        </w:rPr>
        <w:t xml:space="preserve">für </w:t>
      </w:r>
    </w:p>
    <w:p w:rsidR="00AA4EF1" w:rsidRDefault="00AA4EF1" w:rsidP="00E81F79">
      <w:pPr>
        <w:pStyle w:val="KeinLeerraum"/>
        <w:rPr>
          <w:rFonts w:ascii="Verdana" w:hAnsi="Verdana"/>
          <w:b/>
          <w:szCs w:val="22"/>
          <w:lang w:eastAsia="de-DE"/>
        </w:rPr>
      </w:pPr>
      <w:r>
        <w:rPr>
          <w:rFonts w:ascii="Verdana" w:hAnsi="Verdana"/>
          <w:b/>
          <w:szCs w:val="22"/>
          <w:lang w:eastAsia="de-DE"/>
        </w:rPr>
        <w:t>+</w:t>
      </w:r>
      <w:r w:rsidR="00E81F79" w:rsidRPr="00D70147">
        <w:rPr>
          <w:rFonts w:ascii="Verdana" w:hAnsi="Verdana"/>
          <w:b/>
          <w:szCs w:val="22"/>
          <w:lang w:eastAsia="de-DE"/>
        </w:rPr>
        <w:t xml:space="preserve">Inklusive Gottesdienste, </w:t>
      </w:r>
    </w:p>
    <w:p w:rsidR="00AA4EF1" w:rsidRDefault="00AA4EF1" w:rsidP="00E81F79">
      <w:pPr>
        <w:pStyle w:val="KeinLeerraum"/>
        <w:rPr>
          <w:rFonts w:ascii="Verdana" w:hAnsi="Verdana"/>
          <w:b/>
          <w:szCs w:val="22"/>
          <w:lang w:eastAsia="de-DE"/>
        </w:rPr>
      </w:pPr>
      <w:r>
        <w:rPr>
          <w:rFonts w:ascii="Verdana" w:hAnsi="Verdana"/>
          <w:b/>
          <w:szCs w:val="22"/>
          <w:lang w:eastAsia="de-DE"/>
        </w:rPr>
        <w:t>+</w:t>
      </w:r>
      <w:r w:rsidR="00E81F79" w:rsidRPr="00D70147">
        <w:rPr>
          <w:rFonts w:ascii="Verdana" w:hAnsi="Verdana"/>
          <w:b/>
          <w:szCs w:val="22"/>
          <w:lang w:eastAsia="de-DE"/>
        </w:rPr>
        <w:t xml:space="preserve">Familiengottesdienste oder </w:t>
      </w:r>
    </w:p>
    <w:p w:rsidR="00E81F79" w:rsidRPr="00D70147" w:rsidRDefault="00AA4EF1" w:rsidP="00E81F79">
      <w:pPr>
        <w:pStyle w:val="KeinLeerraum"/>
        <w:rPr>
          <w:rFonts w:ascii="Verdana" w:hAnsi="Verdana"/>
          <w:b/>
          <w:szCs w:val="22"/>
          <w:lang w:eastAsia="de-DE"/>
        </w:rPr>
      </w:pPr>
      <w:r>
        <w:rPr>
          <w:rFonts w:ascii="Verdana" w:hAnsi="Verdana"/>
          <w:b/>
          <w:szCs w:val="22"/>
          <w:lang w:eastAsia="de-DE"/>
        </w:rPr>
        <w:t>+</w:t>
      </w:r>
      <w:r w:rsidR="00E81F79" w:rsidRPr="00D70147">
        <w:rPr>
          <w:rFonts w:ascii="Verdana" w:hAnsi="Verdana"/>
          <w:b/>
          <w:szCs w:val="22"/>
          <w:lang w:eastAsia="de-DE"/>
        </w:rPr>
        <w:t>Gottesdienste für Menschen mit dementieller Erkrankung.</w:t>
      </w:r>
    </w:p>
    <w:p w:rsidR="00E81F79" w:rsidRPr="00D70147" w:rsidRDefault="00E81F79" w:rsidP="00E81F79">
      <w:pPr>
        <w:pStyle w:val="KeinLeerraum"/>
        <w:rPr>
          <w:rFonts w:ascii="Verdana" w:hAnsi="Verdana"/>
          <w:szCs w:val="22"/>
          <w:lang w:eastAsia="de-DE"/>
        </w:rPr>
      </w:pPr>
    </w:p>
    <w:p w:rsidR="007C777D" w:rsidRPr="00D70147" w:rsidRDefault="00E81F79" w:rsidP="00E81F79">
      <w:pPr>
        <w:pStyle w:val="KeinLeerraum"/>
        <w:rPr>
          <w:rFonts w:ascii="Verdana" w:hAnsi="Verdana"/>
          <w:szCs w:val="22"/>
          <w:lang w:eastAsia="de-DE"/>
        </w:rPr>
      </w:pPr>
      <w:r w:rsidRPr="00D70147">
        <w:rPr>
          <w:rFonts w:ascii="Verdana" w:hAnsi="Verdana"/>
          <w:szCs w:val="22"/>
          <w:lang w:eastAsia="de-DE"/>
        </w:rPr>
        <w:t xml:space="preserve">Es gibt für die </w:t>
      </w:r>
      <w:proofErr w:type="spellStart"/>
      <w:r w:rsidRPr="00D70147">
        <w:rPr>
          <w:rFonts w:ascii="Verdana" w:hAnsi="Verdana"/>
          <w:szCs w:val="22"/>
          <w:lang w:eastAsia="de-DE"/>
        </w:rPr>
        <w:t>Liturgin</w:t>
      </w:r>
      <w:proofErr w:type="spellEnd"/>
      <w:r w:rsidRPr="00D70147">
        <w:rPr>
          <w:rFonts w:ascii="Verdana" w:hAnsi="Verdana"/>
          <w:szCs w:val="22"/>
          <w:lang w:eastAsia="de-DE"/>
        </w:rPr>
        <w:t>/den Liturgen</w:t>
      </w:r>
      <w:r w:rsidR="007C777D" w:rsidRPr="00D70147">
        <w:rPr>
          <w:rFonts w:ascii="Verdana" w:hAnsi="Verdana"/>
          <w:szCs w:val="22"/>
          <w:lang w:eastAsia="de-DE"/>
        </w:rPr>
        <w:t xml:space="preserve"> </w:t>
      </w:r>
      <w:r w:rsidR="00F9688C" w:rsidRPr="00D70147">
        <w:rPr>
          <w:rFonts w:ascii="Verdana" w:hAnsi="Verdana"/>
          <w:szCs w:val="22"/>
          <w:lang w:eastAsia="de-DE"/>
        </w:rPr>
        <w:t>jederzeit</w:t>
      </w:r>
      <w:r w:rsidRPr="00D70147">
        <w:rPr>
          <w:rFonts w:ascii="Verdana" w:hAnsi="Verdana"/>
          <w:szCs w:val="22"/>
          <w:lang w:eastAsia="de-DE"/>
        </w:rPr>
        <w:t xml:space="preserve"> die Freiheit, das Skript zu</w:t>
      </w:r>
      <w:r w:rsidR="007C777D" w:rsidRPr="00D70147">
        <w:rPr>
          <w:rFonts w:ascii="Verdana" w:hAnsi="Verdana"/>
          <w:szCs w:val="22"/>
          <w:lang w:eastAsia="de-DE"/>
        </w:rPr>
        <w:t xml:space="preserve"> verändern oder zu</w:t>
      </w:r>
      <w:r w:rsidRPr="00D70147">
        <w:rPr>
          <w:rFonts w:ascii="Verdana" w:hAnsi="Verdana"/>
          <w:szCs w:val="22"/>
          <w:lang w:eastAsia="de-DE"/>
        </w:rPr>
        <w:t xml:space="preserve"> verlassen</w:t>
      </w:r>
      <w:r w:rsidR="007C777D" w:rsidRPr="00D70147">
        <w:rPr>
          <w:rFonts w:ascii="Verdana" w:hAnsi="Verdana"/>
          <w:szCs w:val="22"/>
          <w:lang w:eastAsia="de-DE"/>
        </w:rPr>
        <w:t>.</w:t>
      </w:r>
    </w:p>
    <w:p w:rsidR="00E81F79" w:rsidRPr="00D70147" w:rsidRDefault="007C777D" w:rsidP="00E81F79">
      <w:pPr>
        <w:pStyle w:val="KeinLeerraum"/>
        <w:rPr>
          <w:rFonts w:ascii="Verdana" w:hAnsi="Verdana"/>
          <w:szCs w:val="22"/>
          <w:lang w:eastAsia="de-DE"/>
        </w:rPr>
      </w:pPr>
      <w:r w:rsidRPr="00D70147">
        <w:rPr>
          <w:rFonts w:ascii="Verdana" w:hAnsi="Verdana"/>
          <w:szCs w:val="22"/>
          <w:lang w:eastAsia="de-DE"/>
        </w:rPr>
        <w:t>Man kann beispielsweise</w:t>
      </w:r>
      <w:r w:rsidR="00E81F79" w:rsidRPr="00D70147">
        <w:rPr>
          <w:rFonts w:ascii="Verdana" w:hAnsi="Verdana"/>
          <w:szCs w:val="22"/>
          <w:lang w:eastAsia="de-DE"/>
        </w:rPr>
        <w:t xml:space="preserve"> mit den Teilnehmenden ins Gespräch kommen oder</w:t>
      </w:r>
      <w:r w:rsidRPr="00D70147">
        <w:rPr>
          <w:rFonts w:ascii="Verdana" w:hAnsi="Verdana"/>
          <w:szCs w:val="22"/>
          <w:lang w:eastAsia="de-DE"/>
        </w:rPr>
        <w:t xml:space="preserve"> spontan</w:t>
      </w:r>
      <w:r w:rsidR="00E81F79" w:rsidRPr="00D70147">
        <w:rPr>
          <w:rFonts w:ascii="Verdana" w:hAnsi="Verdana"/>
          <w:szCs w:val="22"/>
          <w:lang w:eastAsia="de-DE"/>
        </w:rPr>
        <w:t xml:space="preserve"> eine </w:t>
      </w:r>
      <w:r w:rsidRPr="00D70147">
        <w:rPr>
          <w:rFonts w:ascii="Verdana" w:hAnsi="Verdana"/>
          <w:szCs w:val="22"/>
          <w:lang w:eastAsia="de-DE"/>
        </w:rPr>
        <w:t xml:space="preserve">ganz </w:t>
      </w:r>
      <w:r w:rsidR="00E81F79" w:rsidRPr="00D70147">
        <w:rPr>
          <w:rFonts w:ascii="Verdana" w:hAnsi="Verdana"/>
          <w:szCs w:val="22"/>
          <w:lang w:eastAsia="de-DE"/>
        </w:rPr>
        <w:t>andere Spur verfolgen.</w:t>
      </w: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 xml:space="preserve">Im Fürbittgebet kann man tagesaktuelle Begebenheiten aus dem Umfeld der Besucher*innen </w:t>
      </w:r>
      <w:r w:rsidR="00E42CE9" w:rsidRPr="00D70147">
        <w:rPr>
          <w:rFonts w:ascii="Verdana" w:hAnsi="Verdana"/>
          <w:szCs w:val="22"/>
          <w:lang w:eastAsia="de-DE"/>
        </w:rPr>
        <w:t xml:space="preserve">berücksichtigen </w:t>
      </w:r>
      <w:r w:rsidRPr="00D70147">
        <w:rPr>
          <w:rFonts w:ascii="Verdana" w:hAnsi="Verdana"/>
          <w:szCs w:val="22"/>
          <w:lang w:eastAsia="de-DE"/>
        </w:rPr>
        <w:t>(z.B. jemand ist verstorben, jemand ist umgezogen, eine Mitarbeiterin hat die Stelle gewechselt).</w:t>
      </w:r>
    </w:p>
    <w:p w:rsidR="00AA4EF1" w:rsidRDefault="00AA4EF1" w:rsidP="00E81F79">
      <w:pPr>
        <w:pStyle w:val="KeinLeerraum"/>
        <w:rPr>
          <w:rFonts w:ascii="Verdana" w:hAnsi="Verdana"/>
          <w:szCs w:val="22"/>
          <w:lang w:eastAsia="de-DE"/>
        </w:rPr>
      </w:pPr>
    </w:p>
    <w:p w:rsidR="00555B70" w:rsidRPr="00D70147" w:rsidRDefault="00555B70" w:rsidP="00E81F79">
      <w:pPr>
        <w:pStyle w:val="KeinLeerraum"/>
        <w:rPr>
          <w:rFonts w:ascii="Verdana" w:hAnsi="Verdana"/>
          <w:b/>
          <w:szCs w:val="22"/>
          <w:lang w:eastAsia="de-DE"/>
        </w:rPr>
      </w:pPr>
      <w:r w:rsidRPr="00D70147">
        <w:rPr>
          <w:rFonts w:ascii="Verdana" w:hAnsi="Verdana"/>
          <w:szCs w:val="22"/>
          <w:lang w:eastAsia="de-DE"/>
        </w:rPr>
        <w:t xml:space="preserve">Ich verstehe die vorliegende Sammlung als </w:t>
      </w:r>
      <w:r w:rsidRPr="00D70147">
        <w:rPr>
          <w:rFonts w:ascii="Verdana" w:hAnsi="Verdana"/>
          <w:b/>
          <w:szCs w:val="22"/>
          <w:lang w:eastAsia="de-DE"/>
        </w:rPr>
        <w:t>Steinbruch.</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Alles ist veränderbar, alles kann an die eigene gottesdienstliche Situation angepasst werden.</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Lieder und Gebete können gegen andere ausgetauscht werden.</w:t>
      </w:r>
    </w:p>
    <w:p w:rsidR="00E81F79" w:rsidRPr="00D70147" w:rsidRDefault="00E81F79" w:rsidP="00E81F79">
      <w:pPr>
        <w:pStyle w:val="KeinLeerraum"/>
        <w:rPr>
          <w:rFonts w:ascii="Verdana" w:hAnsi="Verdana"/>
          <w:szCs w:val="22"/>
          <w:lang w:eastAsia="de-DE"/>
        </w:rPr>
      </w:pP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Die Wiederholungen einzelner Teile (z.B. Psalm 23, gleiches Anfangs-und Schlusslied) in vielen der aufgeschriebenen Gottesdienste dienen dem Wiedererkennen, dem Einüben und sich-heimisch-Fühlen während de</w:t>
      </w:r>
      <w:r w:rsidR="007C777D" w:rsidRPr="00D70147">
        <w:rPr>
          <w:rFonts w:ascii="Verdana" w:hAnsi="Verdana"/>
          <w:szCs w:val="22"/>
          <w:lang w:eastAsia="de-DE"/>
        </w:rPr>
        <w:t>s Got</w:t>
      </w:r>
      <w:r w:rsidRPr="00D70147">
        <w:rPr>
          <w:rFonts w:ascii="Verdana" w:hAnsi="Verdana"/>
          <w:szCs w:val="22"/>
          <w:lang w:eastAsia="de-DE"/>
        </w:rPr>
        <w:t>t</w:t>
      </w:r>
      <w:r w:rsidR="007C777D" w:rsidRPr="00D70147">
        <w:rPr>
          <w:rFonts w:ascii="Verdana" w:hAnsi="Verdana"/>
          <w:szCs w:val="22"/>
          <w:lang w:eastAsia="de-DE"/>
        </w:rPr>
        <w:t>esdienstes</w:t>
      </w:r>
      <w:r w:rsidRPr="00D70147">
        <w:rPr>
          <w:rFonts w:ascii="Verdana" w:hAnsi="Verdana"/>
          <w:szCs w:val="22"/>
          <w:lang w:eastAsia="de-DE"/>
        </w:rPr>
        <w:t>.</w:t>
      </w:r>
    </w:p>
    <w:p w:rsidR="00E81F79" w:rsidRPr="00D70147" w:rsidRDefault="00E81F79" w:rsidP="00E81F79">
      <w:pPr>
        <w:pStyle w:val="KeinLeerraum"/>
        <w:rPr>
          <w:rFonts w:ascii="Verdana" w:hAnsi="Verdana"/>
          <w:szCs w:val="22"/>
          <w:lang w:eastAsia="de-DE"/>
        </w:rPr>
      </w:pP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 xml:space="preserve">Ich habe </w:t>
      </w:r>
      <w:r w:rsidR="007C777D" w:rsidRPr="00D70147">
        <w:rPr>
          <w:rFonts w:ascii="Verdana" w:hAnsi="Verdana"/>
          <w:szCs w:val="22"/>
          <w:lang w:eastAsia="de-DE"/>
        </w:rPr>
        <w:t>fast immer</w:t>
      </w:r>
      <w:r w:rsidRPr="00D70147">
        <w:rPr>
          <w:rFonts w:ascii="Verdana" w:hAnsi="Verdana"/>
          <w:szCs w:val="22"/>
          <w:lang w:eastAsia="de-DE"/>
        </w:rPr>
        <w:t xml:space="preserve"> </w:t>
      </w:r>
      <w:r w:rsidRPr="00D70147">
        <w:rPr>
          <w:rFonts w:ascii="Verdana" w:hAnsi="Verdana"/>
          <w:b/>
          <w:szCs w:val="22"/>
          <w:lang w:eastAsia="de-DE"/>
        </w:rPr>
        <w:t>Symbole</w:t>
      </w:r>
      <w:r w:rsidRPr="00D70147">
        <w:rPr>
          <w:rFonts w:ascii="Verdana" w:hAnsi="Verdana"/>
          <w:szCs w:val="22"/>
          <w:lang w:eastAsia="de-DE"/>
        </w:rPr>
        <w:t xml:space="preserve"> benutzt,</w:t>
      </w: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anschauliche Gegenstände, die man in die Hand nehmen kann.</w:t>
      </w:r>
    </w:p>
    <w:p w:rsidR="00E81F79" w:rsidRPr="00D70147" w:rsidRDefault="00E81F79" w:rsidP="00E81F79">
      <w:pPr>
        <w:pStyle w:val="KeinLeerraum"/>
        <w:rPr>
          <w:rFonts w:ascii="Verdana" w:hAnsi="Verdana"/>
          <w:i/>
          <w:szCs w:val="22"/>
          <w:lang w:eastAsia="de-DE"/>
        </w:rPr>
      </w:pPr>
      <w:r w:rsidRPr="00D70147">
        <w:rPr>
          <w:rFonts w:ascii="Verdana" w:hAnsi="Verdana"/>
          <w:i/>
          <w:szCs w:val="22"/>
          <w:lang w:eastAsia="de-DE"/>
        </w:rPr>
        <w:t>Einer meiner Teilnehmenden ist blind und</w:t>
      </w:r>
      <w:r w:rsidR="00E42CE9" w:rsidRPr="00D70147">
        <w:rPr>
          <w:rFonts w:ascii="Verdana" w:hAnsi="Verdana"/>
          <w:i/>
          <w:szCs w:val="22"/>
          <w:lang w:eastAsia="de-DE"/>
        </w:rPr>
        <w:t xml:space="preserve"> möchte</w:t>
      </w:r>
      <w:r w:rsidRPr="00D70147">
        <w:rPr>
          <w:rFonts w:ascii="Verdana" w:hAnsi="Verdana"/>
          <w:i/>
          <w:szCs w:val="22"/>
          <w:lang w:eastAsia="de-DE"/>
        </w:rPr>
        <w:t xml:space="preserve"> </w:t>
      </w:r>
      <w:r w:rsidR="00E42CE9" w:rsidRPr="00D70147">
        <w:rPr>
          <w:rFonts w:ascii="Verdana" w:hAnsi="Verdana"/>
          <w:i/>
          <w:szCs w:val="22"/>
          <w:lang w:eastAsia="de-DE"/>
        </w:rPr>
        <w:t>immer</w:t>
      </w:r>
      <w:r w:rsidRPr="00D70147">
        <w:rPr>
          <w:rFonts w:ascii="Verdana" w:hAnsi="Verdana"/>
          <w:i/>
          <w:szCs w:val="22"/>
          <w:lang w:eastAsia="de-DE"/>
        </w:rPr>
        <w:t xml:space="preserve"> als erster die jeweiligen Symbole betasten.</w:t>
      </w: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 xml:space="preserve">Falls es Ihnen an solchen Gegenständen mangelt, dann tut es auch ein </w:t>
      </w:r>
      <w:r w:rsidRPr="00D70147">
        <w:rPr>
          <w:rFonts w:ascii="Verdana" w:hAnsi="Verdana"/>
          <w:b/>
          <w:szCs w:val="22"/>
          <w:lang w:eastAsia="de-DE"/>
        </w:rPr>
        <w:t>Bild</w:t>
      </w:r>
      <w:r w:rsidRPr="00D70147">
        <w:rPr>
          <w:rFonts w:ascii="Verdana" w:hAnsi="Verdana"/>
          <w:szCs w:val="22"/>
          <w:lang w:eastAsia="de-DE"/>
        </w:rPr>
        <w:t xml:space="preserve"> von dem Gegenstand.</w:t>
      </w:r>
    </w:p>
    <w:p w:rsidR="00E81F79" w:rsidRPr="00D70147" w:rsidRDefault="00E81F79" w:rsidP="00E81F79">
      <w:pPr>
        <w:pStyle w:val="KeinLeerraum"/>
        <w:rPr>
          <w:rFonts w:ascii="Verdana" w:hAnsi="Verdana"/>
          <w:szCs w:val="22"/>
          <w:lang w:eastAsia="de-DE"/>
        </w:rPr>
      </w:pPr>
      <w:r w:rsidRPr="00D70147">
        <w:rPr>
          <w:rFonts w:ascii="Verdana" w:hAnsi="Verdana"/>
          <w:szCs w:val="22"/>
          <w:lang w:eastAsia="de-DE"/>
        </w:rPr>
        <w:t>Wenn das Bild groß und farbig ist, umso besser!</w:t>
      </w:r>
    </w:p>
    <w:p w:rsidR="00555B70" w:rsidRPr="00D70147" w:rsidRDefault="00555B70" w:rsidP="00555B70">
      <w:pPr>
        <w:pStyle w:val="KeinLeerraum"/>
        <w:rPr>
          <w:rFonts w:ascii="Verdana" w:hAnsi="Verdana"/>
          <w:szCs w:val="22"/>
          <w:lang w:eastAsia="de-DE"/>
        </w:rPr>
      </w:pPr>
      <w:r w:rsidRPr="00D70147">
        <w:rPr>
          <w:rFonts w:ascii="Verdana" w:hAnsi="Verdana"/>
          <w:szCs w:val="22"/>
          <w:lang w:eastAsia="de-DE"/>
        </w:rPr>
        <w:lastRenderedPageBreak/>
        <w:t>Die Symbole können zur Not auch einfach nur benannt und dadurch vor Augen gemalt werden</w:t>
      </w:r>
      <w:r w:rsidR="009B70C8">
        <w:rPr>
          <w:rFonts w:ascii="Verdana" w:hAnsi="Verdana"/>
          <w:szCs w:val="22"/>
          <w:lang w:eastAsia="de-DE"/>
        </w:rPr>
        <w:t>.</w:t>
      </w:r>
    </w:p>
    <w:p w:rsidR="00555B70" w:rsidRPr="00D70147" w:rsidRDefault="009B70C8" w:rsidP="00555B70">
      <w:pPr>
        <w:pStyle w:val="KeinLeerraum"/>
        <w:rPr>
          <w:rFonts w:ascii="Verdana" w:hAnsi="Verdana"/>
          <w:szCs w:val="22"/>
          <w:lang w:eastAsia="de-DE"/>
        </w:rPr>
      </w:pPr>
      <w:r>
        <w:rPr>
          <w:rFonts w:ascii="Verdana" w:hAnsi="Verdana"/>
          <w:szCs w:val="22"/>
          <w:lang w:eastAsia="de-DE"/>
        </w:rPr>
        <w:t>Z</w:t>
      </w:r>
      <w:r w:rsidR="00AA4EF1">
        <w:rPr>
          <w:rFonts w:ascii="Verdana" w:hAnsi="Verdana"/>
          <w:szCs w:val="22"/>
          <w:lang w:eastAsia="de-DE"/>
        </w:rPr>
        <w:t>um Beispiel:</w:t>
      </w:r>
      <w:r>
        <w:rPr>
          <w:rFonts w:ascii="Verdana" w:hAnsi="Verdana"/>
          <w:szCs w:val="22"/>
          <w:lang w:eastAsia="de-DE"/>
        </w:rPr>
        <w:t xml:space="preserve"> </w:t>
      </w:r>
      <w:r w:rsidR="00555B70" w:rsidRPr="00D70147">
        <w:rPr>
          <w:rFonts w:ascii="Verdana" w:hAnsi="Verdana"/>
          <w:szCs w:val="22"/>
          <w:lang w:eastAsia="de-DE"/>
        </w:rPr>
        <w:t xml:space="preserve">„Stellt euch einen Leuchtturm vor!“ </w:t>
      </w:r>
    </w:p>
    <w:p w:rsidR="00E81F79" w:rsidRPr="00D70147" w:rsidRDefault="00E81F79" w:rsidP="00E81F79">
      <w:pPr>
        <w:pStyle w:val="KeinLeerraum"/>
        <w:rPr>
          <w:rFonts w:ascii="Verdana" w:hAnsi="Verdana"/>
          <w:szCs w:val="22"/>
          <w:lang w:eastAsia="de-DE"/>
        </w:rPr>
      </w:pP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Ich habe mich darum bemüht, alle Text-und Liedquellen aufzuzählen.</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 xml:space="preserve">Falls ich vergessen habe, eine Quelle zu benennen, </w:t>
      </w:r>
      <w:r w:rsidR="0053134F">
        <w:rPr>
          <w:rFonts w:ascii="Verdana" w:hAnsi="Verdana"/>
          <w:szCs w:val="22"/>
          <w:lang w:eastAsia="de-DE"/>
        </w:rPr>
        <w:t xml:space="preserve">oder falls ich eine Quelle nicht mehr erinnert habe oder nicht finden konnte, </w:t>
      </w:r>
      <w:r w:rsidRPr="00D70147">
        <w:rPr>
          <w:rFonts w:ascii="Verdana" w:hAnsi="Verdana"/>
          <w:szCs w:val="22"/>
          <w:lang w:eastAsia="de-DE"/>
        </w:rPr>
        <w:t>bitte ich um Entschuldigung.</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Ich freue mich, wenn Sie mich darauf aufmerksam machen.</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Ich freue mich auch über andere Anmerkungen, Anregungen und Kommentare.</w:t>
      </w:r>
    </w:p>
    <w:p w:rsidR="00555B70" w:rsidRPr="00D70147" w:rsidRDefault="00555B70" w:rsidP="00E81F79">
      <w:pPr>
        <w:pStyle w:val="KeinLeerraum"/>
        <w:rPr>
          <w:rFonts w:ascii="Verdana" w:hAnsi="Verdana"/>
          <w:szCs w:val="22"/>
          <w:lang w:eastAsia="de-DE"/>
        </w:rPr>
      </w:pPr>
      <w:r w:rsidRPr="00D70147">
        <w:rPr>
          <w:rFonts w:ascii="Verdana" w:hAnsi="Verdana"/>
          <w:szCs w:val="22"/>
          <w:lang w:eastAsia="de-DE"/>
        </w:rPr>
        <w:t>Am besten unter:</w:t>
      </w:r>
    </w:p>
    <w:p w:rsidR="00555B70" w:rsidRPr="00D70147" w:rsidRDefault="00555B70" w:rsidP="00E81F79">
      <w:pPr>
        <w:pStyle w:val="KeinLeerraum"/>
        <w:rPr>
          <w:rFonts w:ascii="Verdana" w:hAnsi="Verdana"/>
          <w:szCs w:val="22"/>
          <w:lang w:eastAsia="de-DE"/>
        </w:rPr>
      </w:pPr>
    </w:p>
    <w:p w:rsidR="00555B70" w:rsidRPr="00D70147" w:rsidRDefault="00555B70" w:rsidP="00E81F79">
      <w:pPr>
        <w:pStyle w:val="KeinLeerraum"/>
        <w:rPr>
          <w:rFonts w:ascii="Verdana" w:hAnsi="Verdana"/>
          <w:b/>
          <w:szCs w:val="22"/>
          <w:lang w:eastAsia="de-DE"/>
        </w:rPr>
      </w:pPr>
      <w:r w:rsidRPr="00D70147">
        <w:rPr>
          <w:rFonts w:ascii="Verdana" w:hAnsi="Verdana"/>
          <w:b/>
          <w:szCs w:val="22"/>
          <w:lang w:eastAsia="de-DE"/>
        </w:rPr>
        <w:t>bettina.marloth@ekhn.de</w:t>
      </w:r>
    </w:p>
    <w:p w:rsidR="000D3D1B" w:rsidRDefault="000D3D1B" w:rsidP="001F5D37">
      <w:pPr>
        <w:pStyle w:val="KeinLeerraum"/>
        <w:rPr>
          <w:rFonts w:ascii="Verdana" w:hAnsi="Verdana"/>
          <w:sz w:val="22"/>
          <w:szCs w:val="22"/>
          <w:lang w:eastAsia="de-DE"/>
        </w:rPr>
      </w:pPr>
    </w:p>
    <w:p w:rsidR="00D70147" w:rsidRDefault="00D70147">
      <w:pPr>
        <w:rPr>
          <w:rFonts w:ascii="Verdana" w:eastAsia="Times New Roman" w:hAnsi="Verdana" w:cs="Times New Roman"/>
          <w:b/>
          <w:kern w:val="36"/>
          <w:sz w:val="22"/>
          <w:szCs w:val="22"/>
          <w:lang w:eastAsia="de-DE"/>
        </w:rPr>
      </w:pPr>
      <w:r>
        <w:rPr>
          <w:rFonts w:ascii="Verdana" w:eastAsia="Times New Roman" w:hAnsi="Verdana" w:cs="Times New Roman"/>
          <w:b/>
          <w:kern w:val="36"/>
          <w:sz w:val="22"/>
          <w:szCs w:val="22"/>
          <w:lang w:eastAsia="de-DE"/>
        </w:rPr>
        <w:br w:type="page"/>
      </w:r>
    </w:p>
    <w:p w:rsidR="00AC40D1" w:rsidRDefault="00E81F79" w:rsidP="00535B60">
      <w:pPr>
        <w:spacing w:before="240" w:after="240" w:line="400" w:lineRule="atLeast"/>
        <w:outlineLvl w:val="0"/>
        <w:rPr>
          <w:rFonts w:ascii="Verdana" w:eastAsia="Times New Roman" w:hAnsi="Verdana" w:cs="Times New Roman"/>
          <w:b/>
          <w:kern w:val="36"/>
          <w:sz w:val="22"/>
          <w:szCs w:val="22"/>
          <w:lang w:eastAsia="de-DE"/>
        </w:rPr>
      </w:pPr>
      <w:r>
        <w:rPr>
          <w:rFonts w:ascii="Verdana" w:eastAsia="Times New Roman" w:hAnsi="Verdana" w:cs="Times New Roman"/>
          <w:b/>
          <w:kern w:val="36"/>
          <w:sz w:val="22"/>
          <w:szCs w:val="22"/>
          <w:lang w:eastAsia="de-DE"/>
        </w:rPr>
        <w:lastRenderedPageBreak/>
        <w:t>ANHANG</w:t>
      </w:r>
    </w:p>
    <w:p w:rsidR="00535B60" w:rsidRPr="00253300" w:rsidRDefault="00535B60" w:rsidP="00535B60">
      <w:pPr>
        <w:spacing w:before="240" w:after="240" w:line="400" w:lineRule="atLeast"/>
        <w:outlineLvl w:val="0"/>
        <w:rPr>
          <w:rFonts w:ascii="Verdana" w:eastAsia="Times New Roman" w:hAnsi="Verdana" w:cs="Times New Roman"/>
          <w:b/>
          <w:kern w:val="36"/>
          <w:sz w:val="22"/>
          <w:szCs w:val="22"/>
          <w:lang w:eastAsia="de-DE"/>
        </w:rPr>
      </w:pPr>
      <w:r w:rsidRPr="00253300">
        <w:rPr>
          <w:rFonts w:ascii="Verdana" w:eastAsia="Times New Roman" w:hAnsi="Verdana" w:cs="Times New Roman"/>
          <w:b/>
          <w:kern w:val="36"/>
          <w:sz w:val="22"/>
          <w:szCs w:val="22"/>
          <w:lang w:eastAsia="de-DE"/>
        </w:rPr>
        <w:t>Verstehen, was einen betrifft</w:t>
      </w:r>
    </w:p>
    <w:p w:rsidR="00D70147" w:rsidRPr="00D70147" w:rsidRDefault="00D70147" w:rsidP="00D70147">
      <w:pPr>
        <w:spacing w:before="100" w:beforeAutospacing="1" w:after="100" w:afterAutospacing="1" w:line="260" w:lineRule="atLeast"/>
        <w:rPr>
          <w:rFonts w:ascii="Verdana" w:eastAsia="Times New Roman" w:hAnsi="Verdana" w:cs="Times New Roman"/>
          <w:color w:val="333333"/>
          <w:sz w:val="22"/>
          <w:szCs w:val="22"/>
          <w:lang w:eastAsia="de-DE"/>
        </w:rPr>
      </w:pPr>
      <w:r w:rsidRPr="00D70147">
        <w:rPr>
          <w:rFonts w:ascii="Verdana" w:eastAsia="Times New Roman" w:hAnsi="Verdana" w:cs="Times New Roman"/>
          <w:color w:val="333333"/>
          <w:sz w:val="22"/>
          <w:szCs w:val="22"/>
          <w:lang w:eastAsia="de-DE"/>
        </w:rPr>
        <w:t xml:space="preserve">Quelle: </w:t>
      </w:r>
      <w:hyperlink r:id="rId8" w:history="1">
        <w:r w:rsidRPr="00D70147">
          <w:rPr>
            <w:rStyle w:val="Hyperlink"/>
            <w:rFonts w:ascii="Verdana" w:eastAsia="Times New Roman" w:hAnsi="Verdana" w:cs="Times New Roman"/>
            <w:sz w:val="22"/>
            <w:szCs w:val="22"/>
            <w:lang w:eastAsia="de-DE"/>
          </w:rPr>
          <w:t>www.leicht-gesagt.de</w:t>
        </w:r>
      </w:hyperlink>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Alle Menschen haben die gleichen Rechte – auch Menschen mit Behinderungen. Damit sie ihr Leben so selbstbestimmt wie möglich gestalten können, müssen noch viele Barrieren abgebaut werden.</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Auch Sprache kann eine Barriere sein, z. B. für</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mit Hör- und Sprachbehinderungen</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mit Lernschwierigkeiten</w:t>
      </w:r>
      <w:r w:rsidRPr="00253300">
        <w:rPr>
          <w:rFonts w:ascii="Verdana" w:eastAsia="Times New Roman" w:hAnsi="Verdana" w:cs="Times New Roman"/>
          <w:color w:val="333333"/>
          <w:sz w:val="22"/>
          <w:szCs w:val="22"/>
          <w:lang w:eastAsia="de-DE"/>
        </w:rPr>
        <w:br/>
        <w:t>(Betroffene lehnen den Begriff "geistige Behinderung" ab - sie wollen "Menschen mit Lernschwierigkeiten" genannt werden)</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die nur wenig lesen und schreiben können</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die nicht so gut Deutsch können</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mit eingeschränktem Sprachverständnis, auch durch plötzliche Ausfälle (Schlaganfall, Hirntumor)</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Menschen, die etwas Neues lernen wollen und sich mit dem neuen Thema nicht so gut auskennen</w:t>
      </w:r>
    </w:p>
    <w:p w:rsidR="00535B60" w:rsidRPr="00253300" w:rsidRDefault="00535B60" w:rsidP="00535B60">
      <w:pPr>
        <w:numPr>
          <w:ilvl w:val="0"/>
          <w:numId w:val="1"/>
        </w:numPr>
        <w:spacing w:before="100" w:beforeAutospacing="1" w:after="100" w:afterAutospacing="1"/>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und viele andere mehr</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Mit Angeboten in leichter Sprache erreichen wir die Menschen, die Bedarf danach haben. Und tragen so dazu bei, dass diese Menschen nicht mehr ausgegrenzt sind. Dass sie selbstbestimmter leben können. Als gleichberechtigte Mitglieder in unserer Gesellschaft.</w:t>
      </w:r>
    </w:p>
    <w:p w:rsidR="00535B60" w:rsidRPr="00253300" w:rsidRDefault="00535B60" w:rsidP="00535B60">
      <w:pPr>
        <w:spacing w:before="100" w:beforeAutospacing="1" w:after="100" w:afterAutospacing="1" w:line="260" w:lineRule="atLeast"/>
        <w:rPr>
          <w:rFonts w:ascii="Verdana" w:eastAsia="Times New Roman" w:hAnsi="Verdana" w:cs="Times New Roman"/>
          <w:sz w:val="22"/>
          <w:szCs w:val="22"/>
          <w:lang w:eastAsia="de-DE"/>
        </w:rPr>
      </w:pPr>
      <w:r w:rsidRPr="00253300">
        <w:rPr>
          <w:rFonts w:ascii="Verdana" w:eastAsia="Times New Roman" w:hAnsi="Verdana" w:cs="Times New Roman"/>
          <w:b/>
          <w:bCs/>
          <w:sz w:val="22"/>
          <w:szCs w:val="22"/>
          <w:lang w:eastAsia="de-DE"/>
        </w:rPr>
        <w:t>Einfach und kurz - das ist leichte Sprache</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Für "Leichte Sprache" gibt es klare Regeln - in Deutschland und europaweit.</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Verwendet werden einfache, kurze Wörter aus der Alltagssprache, möglichst keine Fremdwörter. </w:t>
      </w:r>
      <w:r w:rsidRPr="00253300">
        <w:rPr>
          <w:rFonts w:ascii="Verdana" w:eastAsia="Times New Roman" w:hAnsi="Verdana" w:cs="Times New Roman"/>
          <w:color w:val="333333"/>
          <w:sz w:val="22"/>
          <w:szCs w:val="22"/>
          <w:lang w:eastAsia="de-DE"/>
        </w:rPr>
        <w:br/>
        <w:t>Schwierige Wörter oder Fachbegriffe werden erklärt.</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 xml:space="preserve">Tätigkeitsworte sind besser als Hauptworte. Oft wiederholte Begriffe erleichtern das Verständnis. Ebenso möglichst kurze Hauptsätze. Wörter sollten nicht getrennt werden. Nur </w:t>
      </w:r>
      <w:proofErr w:type="gramStart"/>
      <w:r w:rsidRPr="00253300">
        <w:rPr>
          <w:rFonts w:ascii="Verdana" w:eastAsia="Times New Roman" w:hAnsi="Verdana" w:cs="Times New Roman"/>
          <w:color w:val="333333"/>
          <w:sz w:val="22"/>
          <w:szCs w:val="22"/>
          <w:lang w:eastAsia="de-DE"/>
        </w:rPr>
        <w:t>zusammen-gesetzte</w:t>
      </w:r>
      <w:proofErr w:type="gramEnd"/>
      <w:r w:rsidRPr="00253300">
        <w:rPr>
          <w:rFonts w:ascii="Verdana" w:eastAsia="Times New Roman" w:hAnsi="Verdana" w:cs="Times New Roman"/>
          <w:color w:val="333333"/>
          <w:sz w:val="22"/>
          <w:szCs w:val="22"/>
          <w:lang w:eastAsia="de-DE"/>
        </w:rPr>
        <w:t xml:space="preserve"> Wörter werden mit Binde-Strich geschrieben.</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Eine große, linksbündige Schrift, viele Absätze und deutliche Überschriften machen die Texte übersichtlich.</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t>Bilder und Symbole können zusätzlich erklären.</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b/>
          <w:bCs/>
          <w:color w:val="333333"/>
          <w:sz w:val="22"/>
          <w:szCs w:val="22"/>
          <w:lang w:eastAsia="de-DE"/>
        </w:rPr>
        <w:t>Texte in leichter Sprache sind Texte ohne Hindernisse.</w:t>
      </w:r>
      <w:r w:rsidRPr="00253300">
        <w:rPr>
          <w:rFonts w:ascii="Verdana" w:eastAsia="Times New Roman" w:hAnsi="Verdana" w:cs="Times New Roman"/>
          <w:b/>
          <w:bCs/>
          <w:color w:val="333333"/>
          <w:sz w:val="22"/>
          <w:szCs w:val="22"/>
          <w:lang w:eastAsia="de-DE"/>
        </w:rPr>
        <w:br/>
        <w:t>Diese Texte können alle besser verstehen.</w:t>
      </w:r>
    </w:p>
    <w:p w:rsidR="00535B60" w:rsidRPr="00253300" w:rsidRDefault="00535B60" w:rsidP="00535B60">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Fonts w:ascii="Verdana" w:eastAsia="Times New Roman" w:hAnsi="Verdana" w:cs="Times New Roman"/>
          <w:color w:val="333333"/>
          <w:sz w:val="22"/>
          <w:szCs w:val="22"/>
          <w:lang w:eastAsia="de-DE"/>
        </w:rPr>
        <w:lastRenderedPageBreak/>
        <w:t>Jeder Text kann auf die speziellen Bedürfnisse von Menschen mit Beeinträchtigungen angepasst werden.</w:t>
      </w:r>
    </w:p>
    <w:p w:rsidR="00D70147" w:rsidRDefault="00CB05E8" w:rsidP="00D70147">
      <w:pPr>
        <w:spacing w:before="100" w:beforeAutospacing="1" w:after="100" w:afterAutospacing="1" w:line="260" w:lineRule="atLeast"/>
        <w:rPr>
          <w:rStyle w:val="Hyperlink"/>
          <w:rFonts w:ascii="Verdana" w:hAnsi="Verdana" w:cs="Arial"/>
          <w:color w:val="0B0080"/>
          <w:sz w:val="22"/>
          <w:szCs w:val="22"/>
          <w:vertAlign w:val="superscript"/>
        </w:rPr>
      </w:pPr>
      <w:r w:rsidRPr="00253300">
        <w:rPr>
          <w:rFonts w:ascii="Verdana" w:hAnsi="Verdana" w:cs="Arial"/>
          <w:color w:val="222222"/>
          <w:sz w:val="22"/>
          <w:szCs w:val="22"/>
        </w:rPr>
        <w:t>Die vom Netzwerk Leichte Sprache aufgestellten Grundsätze der Leichten Sprache sind:</w:t>
      </w:r>
      <w:hyperlink r:id="rId9" w:anchor="cite_note-Regeln-2" w:history="1">
        <w:r w:rsidRPr="00253300">
          <w:rPr>
            <w:rStyle w:val="Hyperlink"/>
            <w:rFonts w:ascii="Verdana" w:hAnsi="Verdana" w:cs="Arial"/>
            <w:color w:val="0B0080"/>
            <w:sz w:val="22"/>
            <w:szCs w:val="22"/>
            <w:vertAlign w:val="superscript"/>
          </w:rPr>
          <w:t>[2]</w:t>
        </w:r>
      </w:hyperlink>
    </w:p>
    <w:p w:rsidR="00CB05E8" w:rsidRPr="00D70147" w:rsidRDefault="00CB05E8" w:rsidP="00D70147">
      <w:pPr>
        <w:spacing w:before="100" w:beforeAutospacing="1" w:after="100" w:afterAutospacing="1" w:line="260" w:lineRule="atLeast"/>
        <w:rPr>
          <w:rFonts w:ascii="Verdana" w:eastAsia="Times New Roman" w:hAnsi="Verdana" w:cs="Times New Roman"/>
          <w:color w:val="333333"/>
          <w:sz w:val="22"/>
          <w:szCs w:val="22"/>
          <w:lang w:eastAsia="de-DE"/>
        </w:rPr>
      </w:pPr>
      <w:r w:rsidRPr="00253300">
        <w:rPr>
          <w:rStyle w:val="mw-headline"/>
          <w:rFonts w:ascii="Verdana" w:hAnsi="Verdana" w:cs="Arial"/>
          <w:color w:val="000000"/>
          <w:sz w:val="22"/>
          <w:szCs w:val="22"/>
        </w:rPr>
        <w:t>Sprachregeln</w:t>
      </w:r>
      <w:r w:rsidRPr="00253300">
        <w:rPr>
          <w:rFonts w:ascii="Verdana" w:hAnsi="Verdana" w:cs="Arial"/>
          <w:color w:val="000000"/>
          <w:sz w:val="22"/>
          <w:szCs w:val="22"/>
        </w:rPr>
        <w:t xml:space="preserve"> </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Es werden kurze Sätze verwendet.</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Jeder Satz enthält nur eine</w:t>
      </w:r>
      <w:r w:rsidRPr="00253300">
        <w:rPr>
          <w:rStyle w:val="apple-converted-space"/>
          <w:rFonts w:ascii="Verdana" w:hAnsi="Verdana" w:cs="Arial"/>
          <w:color w:val="222222"/>
          <w:sz w:val="22"/>
          <w:szCs w:val="22"/>
        </w:rPr>
        <w:t> </w:t>
      </w:r>
      <w:hyperlink r:id="rId10" w:tooltip="Aussage" w:history="1">
        <w:r w:rsidRPr="00253300">
          <w:rPr>
            <w:rStyle w:val="Hyperlink"/>
            <w:rFonts w:ascii="Verdana" w:hAnsi="Verdana" w:cs="Arial"/>
            <w:color w:val="0B0080"/>
            <w:sz w:val="22"/>
            <w:szCs w:val="22"/>
          </w:rPr>
          <w:t>Aussage</w:t>
        </w:r>
      </w:hyperlink>
      <w:r w:rsidRPr="00253300">
        <w:rPr>
          <w:rFonts w:ascii="Verdana" w:hAnsi="Verdana" w:cs="Arial"/>
          <w:color w:val="222222"/>
          <w:sz w:val="22"/>
          <w:szCs w:val="22"/>
        </w:rPr>
        <w:t>.</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Es werden</w:t>
      </w:r>
      <w:r w:rsidRPr="00253300">
        <w:rPr>
          <w:rStyle w:val="apple-converted-space"/>
          <w:rFonts w:ascii="Verdana" w:hAnsi="Verdana" w:cs="Arial"/>
          <w:color w:val="222222"/>
          <w:sz w:val="22"/>
          <w:szCs w:val="22"/>
        </w:rPr>
        <w:t> </w:t>
      </w:r>
      <w:hyperlink r:id="rId11" w:tooltip="Aktiv und Passiv im Deutschen" w:history="1">
        <w:r w:rsidRPr="00253300">
          <w:rPr>
            <w:rStyle w:val="Hyperlink"/>
            <w:rFonts w:ascii="Verdana" w:hAnsi="Verdana" w:cs="Arial"/>
            <w:color w:val="0B0080"/>
            <w:sz w:val="22"/>
            <w:szCs w:val="22"/>
          </w:rPr>
          <w:t>Aktivsätze</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eingesetzt.</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Im Interesse der Verständlichkeit besteht ein Satz aus den Gliedern</w:t>
      </w:r>
      <w:r w:rsidRPr="00253300">
        <w:rPr>
          <w:rStyle w:val="apple-converted-space"/>
          <w:rFonts w:ascii="Verdana" w:hAnsi="Verdana" w:cs="Arial"/>
          <w:color w:val="222222"/>
          <w:sz w:val="22"/>
          <w:szCs w:val="22"/>
        </w:rPr>
        <w:t> </w:t>
      </w:r>
      <w:hyperlink r:id="rId12" w:tooltip="Subjekt-Verb-Objekt" w:history="1">
        <w:r w:rsidRPr="00253300">
          <w:rPr>
            <w:rStyle w:val="Hyperlink"/>
            <w:rFonts w:ascii="Verdana" w:hAnsi="Verdana" w:cs="Arial"/>
            <w:color w:val="0B0080"/>
            <w:sz w:val="22"/>
            <w:szCs w:val="22"/>
          </w:rPr>
          <w:t>Subjekt + Prädikat + Objekt</w:t>
        </w:r>
      </w:hyperlink>
      <w:r w:rsidRPr="00253300">
        <w:rPr>
          <w:rFonts w:ascii="Verdana" w:hAnsi="Verdana" w:cs="Arial"/>
          <w:color w:val="222222"/>
          <w:sz w:val="22"/>
          <w:szCs w:val="22"/>
        </w:rPr>
        <w:t>, z. B.</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Das Kind streichelt den Hund.</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Der</w:t>
      </w:r>
      <w:r w:rsidRPr="00253300">
        <w:rPr>
          <w:rStyle w:val="apple-converted-space"/>
          <w:rFonts w:ascii="Verdana" w:hAnsi="Verdana" w:cs="Arial"/>
          <w:color w:val="222222"/>
          <w:sz w:val="22"/>
          <w:szCs w:val="22"/>
        </w:rPr>
        <w:t> </w:t>
      </w:r>
      <w:hyperlink r:id="rId13" w:tooltip="Konjunktiv" w:history="1">
        <w:r w:rsidRPr="00253300">
          <w:rPr>
            <w:rStyle w:val="Hyperlink"/>
            <w:rFonts w:ascii="Verdana" w:hAnsi="Verdana" w:cs="Arial"/>
            <w:color w:val="0B0080"/>
            <w:sz w:val="22"/>
            <w:szCs w:val="22"/>
          </w:rPr>
          <w:t>Konjunktiv</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(Möglichkeitsform) wird vermieden.</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Der</w:t>
      </w:r>
      <w:r w:rsidRPr="00253300">
        <w:rPr>
          <w:rStyle w:val="apple-converted-space"/>
          <w:rFonts w:ascii="Verdana" w:hAnsi="Verdana" w:cs="Arial"/>
          <w:color w:val="222222"/>
          <w:sz w:val="22"/>
          <w:szCs w:val="22"/>
        </w:rPr>
        <w:t> </w:t>
      </w:r>
      <w:hyperlink r:id="rId14" w:tooltip="Genitiv" w:history="1">
        <w:r w:rsidRPr="00253300">
          <w:rPr>
            <w:rStyle w:val="Hyperlink"/>
            <w:rFonts w:ascii="Verdana" w:hAnsi="Verdana" w:cs="Arial"/>
            <w:color w:val="0B0080"/>
            <w:sz w:val="22"/>
            <w:szCs w:val="22"/>
          </w:rPr>
          <w:t>Genitiv</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wird in den meisten Fällen durch präpositionale Fügungen mit „von“ ersetzt, z. B.</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Das Haus des Lehrers</w:t>
      </w:r>
      <w:r w:rsidRPr="00253300">
        <w:rPr>
          <w:rStyle w:val="apple-converted-space"/>
          <w:rFonts w:ascii="Verdana" w:hAnsi="Verdana" w:cs="Arial"/>
          <w:color w:val="222222"/>
          <w:sz w:val="22"/>
          <w:szCs w:val="22"/>
        </w:rPr>
        <w:t> </w:t>
      </w:r>
      <w:r w:rsidRPr="00253300">
        <w:rPr>
          <w:rFonts w:ascii="Verdana" w:hAnsi="Verdana" w:cs="Arial"/>
          <w:color w:val="222222"/>
          <w:sz w:val="22"/>
          <w:szCs w:val="22"/>
        </w:rPr>
        <w:t>oder</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Des Lehrers Haus</w:t>
      </w:r>
      <w:r w:rsidRPr="00253300">
        <w:rPr>
          <w:rStyle w:val="apple-converted-space"/>
          <w:rFonts w:ascii="Verdana" w:hAnsi="Verdana" w:cs="Arial"/>
          <w:color w:val="222222"/>
          <w:sz w:val="22"/>
          <w:szCs w:val="22"/>
        </w:rPr>
        <w:t> </w:t>
      </w:r>
      <w:r w:rsidRPr="00253300">
        <w:rPr>
          <w:rFonts w:ascii="Verdana" w:hAnsi="Verdana" w:cs="Arial"/>
          <w:color w:val="222222"/>
          <w:sz w:val="22"/>
          <w:szCs w:val="22"/>
        </w:rPr>
        <w:t>durch</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Das Haus von dem Lehrer</w:t>
      </w:r>
      <w:r w:rsidRPr="00253300">
        <w:rPr>
          <w:rStyle w:val="apple-converted-space"/>
          <w:rFonts w:ascii="Verdana" w:hAnsi="Verdana" w:cs="Arial"/>
          <w:color w:val="222222"/>
          <w:sz w:val="22"/>
          <w:szCs w:val="22"/>
        </w:rPr>
        <w:t> </w:t>
      </w:r>
      <w:r w:rsidRPr="00253300">
        <w:rPr>
          <w:rFonts w:ascii="Verdana" w:hAnsi="Verdana" w:cs="Arial"/>
          <w:color w:val="222222"/>
          <w:sz w:val="22"/>
          <w:szCs w:val="22"/>
        </w:rPr>
        <w:t>oder</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Das Haus vom Lehrer</w:t>
      </w:r>
      <w:r w:rsidRPr="00253300">
        <w:rPr>
          <w:rFonts w:ascii="Verdana" w:hAnsi="Verdana" w:cs="Arial"/>
          <w:color w:val="222222"/>
          <w:sz w:val="22"/>
          <w:szCs w:val="22"/>
        </w:rPr>
        <w:t>.</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Regelwidrig sind auch</w:t>
      </w:r>
      <w:r w:rsidRPr="00253300">
        <w:rPr>
          <w:rStyle w:val="apple-converted-space"/>
          <w:rFonts w:ascii="Verdana" w:hAnsi="Verdana" w:cs="Arial"/>
          <w:color w:val="222222"/>
          <w:sz w:val="22"/>
          <w:szCs w:val="22"/>
        </w:rPr>
        <w:t> </w:t>
      </w:r>
      <w:hyperlink r:id="rId15" w:tooltip="Synonym" w:history="1">
        <w:r w:rsidRPr="00253300">
          <w:rPr>
            <w:rStyle w:val="Hyperlink"/>
            <w:rFonts w:ascii="Verdana" w:hAnsi="Verdana" w:cs="Arial"/>
            <w:color w:val="0B0080"/>
            <w:sz w:val="22"/>
            <w:szCs w:val="22"/>
          </w:rPr>
          <w:t>Synonyme</w:t>
        </w:r>
      </w:hyperlink>
      <w:r w:rsidRPr="00253300">
        <w:rPr>
          <w:rFonts w:ascii="Verdana" w:hAnsi="Verdana" w:cs="Arial"/>
          <w:color w:val="222222"/>
          <w:sz w:val="22"/>
          <w:szCs w:val="22"/>
        </w:rPr>
        <w:t>, Sonderzeichen und Verneinungen.</w:t>
      </w:r>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Präzise Mengenangaben sollen durch „viel“ oder „wenig“, Jahreszahlen (wie „Bismarck wurde 1871 zum Reichskanzler ernannt“) durch „vor langer Zeit“ o. ä. ersetzt werden.</w:t>
      </w:r>
      <w:hyperlink r:id="rId16" w:anchor="cite_note-5" w:history="1">
        <w:r w:rsidRPr="00253300">
          <w:rPr>
            <w:rStyle w:val="Hyperlink"/>
            <w:rFonts w:ascii="Verdana" w:hAnsi="Verdana" w:cs="Arial"/>
            <w:color w:val="0B0080"/>
            <w:sz w:val="22"/>
            <w:szCs w:val="22"/>
            <w:vertAlign w:val="superscript"/>
          </w:rPr>
          <w:t>[5]</w:t>
        </w:r>
      </w:hyperlink>
    </w:p>
    <w:p w:rsidR="00CB05E8" w:rsidRPr="00253300" w:rsidRDefault="00CB05E8" w:rsidP="00CB05E8">
      <w:pPr>
        <w:numPr>
          <w:ilvl w:val="0"/>
          <w:numId w:val="2"/>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Leichte Sprache ist nicht</w:t>
      </w:r>
      <w:r w:rsidRPr="00253300">
        <w:rPr>
          <w:rStyle w:val="apple-converted-space"/>
          <w:rFonts w:ascii="Verdana" w:hAnsi="Verdana" w:cs="Arial"/>
          <w:color w:val="222222"/>
          <w:sz w:val="22"/>
          <w:szCs w:val="22"/>
        </w:rPr>
        <w:t> </w:t>
      </w:r>
      <w:hyperlink r:id="rId17" w:tooltip="Kindersprache" w:history="1">
        <w:r w:rsidRPr="00253300">
          <w:rPr>
            <w:rStyle w:val="Hyperlink"/>
            <w:rFonts w:ascii="Verdana" w:hAnsi="Verdana" w:cs="Arial"/>
            <w:color w:val="0B0080"/>
            <w:sz w:val="22"/>
            <w:szCs w:val="22"/>
          </w:rPr>
          <w:t>Kindersprache</w:t>
        </w:r>
      </w:hyperlink>
      <w:r w:rsidRPr="00253300">
        <w:rPr>
          <w:rFonts w:ascii="Verdana" w:hAnsi="Verdana" w:cs="Arial"/>
          <w:color w:val="222222"/>
          <w:sz w:val="22"/>
          <w:szCs w:val="22"/>
        </w:rPr>
        <w:t>, speziell werden die Anreden „Du“ und „Sie“ wie in der Standardsprache verwendet.</w:t>
      </w:r>
    </w:p>
    <w:p w:rsidR="00707EB8" w:rsidRPr="00253300" w:rsidRDefault="00707EB8" w:rsidP="00CB05E8">
      <w:pPr>
        <w:pStyle w:val="berschrift3"/>
        <w:spacing w:before="72"/>
        <w:rPr>
          <w:rStyle w:val="mw-headline"/>
          <w:rFonts w:ascii="Verdana" w:hAnsi="Verdana" w:cs="Arial"/>
          <w:color w:val="000000"/>
          <w:sz w:val="22"/>
          <w:szCs w:val="22"/>
        </w:rPr>
      </w:pPr>
    </w:p>
    <w:p w:rsidR="00CB05E8" w:rsidRPr="00253300" w:rsidRDefault="00CB05E8" w:rsidP="00CB05E8">
      <w:pPr>
        <w:pStyle w:val="berschrift3"/>
        <w:spacing w:before="72"/>
        <w:rPr>
          <w:rFonts w:ascii="Verdana" w:hAnsi="Verdana" w:cs="Arial"/>
          <w:color w:val="000000"/>
          <w:sz w:val="22"/>
          <w:szCs w:val="22"/>
        </w:rPr>
      </w:pPr>
      <w:r w:rsidRPr="00253300">
        <w:rPr>
          <w:rStyle w:val="mw-headline"/>
          <w:rFonts w:ascii="Verdana" w:hAnsi="Verdana" w:cs="Arial"/>
          <w:color w:val="000000"/>
          <w:sz w:val="22"/>
          <w:szCs w:val="22"/>
        </w:rPr>
        <w:t>Rechtschreibregeln</w:t>
      </w:r>
      <w:r w:rsidRPr="00253300">
        <w:rPr>
          <w:rFonts w:ascii="Verdana" w:hAnsi="Verdana" w:cs="Arial"/>
          <w:color w:val="000000"/>
          <w:sz w:val="22"/>
          <w:szCs w:val="22"/>
        </w:rPr>
        <w:t xml:space="preserve"> </w:t>
      </w:r>
    </w:p>
    <w:p w:rsidR="00CB05E8" w:rsidRPr="00253300" w:rsidRDefault="00CB05E8" w:rsidP="00CB05E8">
      <w:pPr>
        <w:numPr>
          <w:ilvl w:val="0"/>
          <w:numId w:val="3"/>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Bei</w:t>
      </w:r>
      <w:r w:rsidRPr="00253300">
        <w:rPr>
          <w:rStyle w:val="apple-converted-space"/>
          <w:rFonts w:ascii="Verdana" w:hAnsi="Verdana" w:cs="Arial"/>
          <w:color w:val="222222"/>
          <w:sz w:val="22"/>
          <w:szCs w:val="22"/>
        </w:rPr>
        <w:t> </w:t>
      </w:r>
      <w:hyperlink r:id="rId18" w:tooltip="Komposition (Grammatik)" w:history="1">
        <w:r w:rsidRPr="00253300">
          <w:rPr>
            <w:rStyle w:val="Hyperlink"/>
            <w:rFonts w:ascii="Verdana" w:hAnsi="Verdana" w:cs="Arial"/>
            <w:color w:val="0B0080"/>
            <w:sz w:val="22"/>
            <w:szCs w:val="22"/>
          </w:rPr>
          <w:t>Zusammensetzungen</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wird durch Binde-Striche oder</w:t>
      </w:r>
      <w:r w:rsidRPr="00253300">
        <w:rPr>
          <w:rStyle w:val="apple-converted-space"/>
          <w:rFonts w:ascii="Verdana" w:hAnsi="Verdana" w:cs="Arial"/>
          <w:color w:val="222222"/>
          <w:sz w:val="22"/>
          <w:szCs w:val="22"/>
        </w:rPr>
        <w:t> </w:t>
      </w:r>
      <w:proofErr w:type="spellStart"/>
      <w:r w:rsidRPr="00253300">
        <w:rPr>
          <w:rFonts w:ascii="Verdana" w:hAnsi="Verdana" w:cs="Arial"/>
          <w:color w:val="222222"/>
          <w:sz w:val="22"/>
          <w:szCs w:val="22"/>
        </w:rPr>
        <w:fldChar w:fldCharType="begin"/>
      </w:r>
      <w:r w:rsidRPr="00253300">
        <w:rPr>
          <w:rFonts w:ascii="Verdana" w:hAnsi="Verdana" w:cs="Arial"/>
          <w:color w:val="222222"/>
          <w:sz w:val="22"/>
          <w:szCs w:val="22"/>
        </w:rPr>
        <w:instrText xml:space="preserve"> HYPERLINK "https://de.wikipedia.org/wiki/Mediopunkt" \o "Mediopunkt" </w:instrText>
      </w:r>
      <w:r w:rsidRPr="00253300">
        <w:rPr>
          <w:rFonts w:ascii="Verdana" w:hAnsi="Verdana" w:cs="Arial"/>
          <w:color w:val="222222"/>
          <w:sz w:val="22"/>
          <w:szCs w:val="22"/>
        </w:rPr>
        <w:fldChar w:fldCharType="separate"/>
      </w:r>
      <w:r w:rsidRPr="00253300">
        <w:rPr>
          <w:rStyle w:val="Hyperlink"/>
          <w:rFonts w:ascii="Verdana" w:hAnsi="Verdana" w:cs="Arial"/>
          <w:color w:val="0B0080"/>
          <w:sz w:val="22"/>
          <w:szCs w:val="22"/>
        </w:rPr>
        <w:t>Medio·punkte</w:t>
      </w:r>
      <w:proofErr w:type="spellEnd"/>
      <w:r w:rsidRPr="00253300">
        <w:rPr>
          <w:rFonts w:ascii="Verdana" w:hAnsi="Verdana" w:cs="Arial"/>
          <w:color w:val="222222"/>
          <w:sz w:val="22"/>
          <w:szCs w:val="22"/>
        </w:rPr>
        <w:fldChar w:fldCharType="end"/>
      </w:r>
      <w:hyperlink r:id="rId19" w:anchor="cite_note-6" w:history="1">
        <w:r w:rsidRPr="00253300">
          <w:rPr>
            <w:rStyle w:val="Hyperlink"/>
            <w:rFonts w:ascii="Verdana" w:hAnsi="Verdana" w:cs="Arial"/>
            <w:color w:val="0B0080"/>
            <w:sz w:val="22"/>
            <w:szCs w:val="22"/>
            <w:vertAlign w:val="superscript"/>
          </w:rPr>
          <w:t>[6]</w:t>
        </w:r>
      </w:hyperlink>
      <w:hyperlink r:id="rId20" w:anchor="cite_note-7" w:history="1">
        <w:r w:rsidRPr="00253300">
          <w:rPr>
            <w:rStyle w:val="Hyperlink"/>
            <w:rFonts w:ascii="Verdana" w:hAnsi="Verdana" w:cs="Arial"/>
            <w:color w:val="0B0080"/>
            <w:sz w:val="22"/>
            <w:szCs w:val="22"/>
            <w:vertAlign w:val="superscript"/>
          </w:rPr>
          <w:t>[7]</w:t>
        </w:r>
      </w:hyperlink>
      <w:hyperlink r:id="rId21" w:anchor="cite_note-8" w:history="1">
        <w:r w:rsidRPr="00253300">
          <w:rPr>
            <w:rStyle w:val="Hyperlink"/>
            <w:rFonts w:ascii="Verdana" w:hAnsi="Verdana" w:cs="Arial"/>
            <w:color w:val="0B0080"/>
            <w:sz w:val="22"/>
            <w:szCs w:val="22"/>
            <w:vertAlign w:val="superscript"/>
          </w:rPr>
          <w:t>[8]</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verdeutlicht, aus welchen Wörtern die Zusammensetzungen bestehen, z. B.</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Welt-All</w:t>
      </w:r>
      <w:r w:rsidRPr="00253300">
        <w:rPr>
          <w:rFonts w:ascii="Verdana" w:hAnsi="Verdana" w:cs="Arial"/>
          <w:color w:val="222222"/>
          <w:sz w:val="22"/>
          <w:szCs w:val="22"/>
        </w:rPr>
        <w:t>,</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Bundes-Tag</w:t>
      </w:r>
      <w:r w:rsidRPr="00253300">
        <w:rPr>
          <w:rStyle w:val="apple-converted-space"/>
          <w:rFonts w:ascii="Verdana" w:hAnsi="Verdana" w:cs="Arial"/>
          <w:color w:val="222222"/>
          <w:sz w:val="22"/>
          <w:szCs w:val="22"/>
        </w:rPr>
        <w:t> </w:t>
      </w:r>
      <w:r w:rsidRPr="00253300">
        <w:rPr>
          <w:rFonts w:ascii="Verdana" w:hAnsi="Verdana" w:cs="Arial"/>
          <w:color w:val="222222"/>
          <w:sz w:val="22"/>
          <w:szCs w:val="22"/>
        </w:rPr>
        <w:t>oder</w:t>
      </w:r>
      <w:r w:rsidRPr="00253300">
        <w:rPr>
          <w:rStyle w:val="apple-converted-space"/>
          <w:rFonts w:ascii="Verdana" w:hAnsi="Verdana" w:cs="Arial"/>
          <w:color w:val="222222"/>
          <w:sz w:val="22"/>
          <w:szCs w:val="22"/>
        </w:rPr>
        <w:t> </w:t>
      </w:r>
      <w:proofErr w:type="spellStart"/>
      <w:r w:rsidRPr="00253300">
        <w:rPr>
          <w:rFonts w:ascii="Verdana" w:hAnsi="Verdana" w:cs="Arial"/>
          <w:i/>
          <w:iCs/>
          <w:color w:val="222222"/>
          <w:sz w:val="22"/>
          <w:szCs w:val="22"/>
        </w:rPr>
        <w:t>Welt·all</w:t>
      </w:r>
      <w:proofErr w:type="spellEnd"/>
      <w:r w:rsidRPr="00253300">
        <w:rPr>
          <w:rFonts w:ascii="Verdana" w:hAnsi="Verdana" w:cs="Arial"/>
          <w:color w:val="222222"/>
          <w:sz w:val="22"/>
          <w:szCs w:val="22"/>
        </w:rPr>
        <w:t>,</w:t>
      </w:r>
      <w:r w:rsidRPr="00253300">
        <w:rPr>
          <w:rStyle w:val="apple-converted-space"/>
          <w:rFonts w:ascii="Verdana" w:hAnsi="Verdana" w:cs="Arial"/>
          <w:color w:val="222222"/>
          <w:sz w:val="22"/>
          <w:szCs w:val="22"/>
        </w:rPr>
        <w:t> </w:t>
      </w:r>
      <w:proofErr w:type="spellStart"/>
      <w:r w:rsidRPr="00253300">
        <w:rPr>
          <w:rFonts w:ascii="Verdana" w:hAnsi="Verdana" w:cs="Arial"/>
          <w:i/>
          <w:iCs/>
          <w:color w:val="222222"/>
          <w:sz w:val="22"/>
          <w:szCs w:val="22"/>
        </w:rPr>
        <w:t>Bundes·tag</w:t>
      </w:r>
      <w:proofErr w:type="spellEnd"/>
      <w:r w:rsidRPr="00253300">
        <w:rPr>
          <w:rFonts w:ascii="Verdana" w:hAnsi="Verdana" w:cs="Arial"/>
          <w:color w:val="222222"/>
          <w:sz w:val="22"/>
          <w:szCs w:val="22"/>
        </w:rPr>
        <w:t>.</w:t>
      </w:r>
    </w:p>
    <w:p w:rsidR="00CB05E8" w:rsidRPr="00253300" w:rsidRDefault="00CB05E8" w:rsidP="00CB05E8">
      <w:pPr>
        <w:pStyle w:val="berschrift3"/>
        <w:spacing w:before="72"/>
        <w:rPr>
          <w:rFonts w:ascii="Verdana" w:hAnsi="Verdana" w:cs="Arial"/>
          <w:color w:val="000000"/>
          <w:sz w:val="22"/>
          <w:szCs w:val="22"/>
        </w:rPr>
      </w:pPr>
      <w:r w:rsidRPr="00253300">
        <w:rPr>
          <w:rStyle w:val="mw-headline"/>
          <w:rFonts w:ascii="Verdana" w:hAnsi="Verdana" w:cs="Arial"/>
          <w:color w:val="000000"/>
          <w:sz w:val="22"/>
          <w:szCs w:val="22"/>
        </w:rPr>
        <w:t>Regeln zum Textinhalt</w:t>
      </w:r>
      <w:r w:rsidRPr="00253300">
        <w:rPr>
          <w:rFonts w:ascii="Verdana" w:hAnsi="Verdana" w:cs="Arial"/>
          <w:color w:val="000000"/>
          <w:sz w:val="22"/>
          <w:szCs w:val="22"/>
        </w:rPr>
        <w:t xml:space="preserve"> </w:t>
      </w:r>
    </w:p>
    <w:p w:rsidR="00CB05E8" w:rsidRPr="00253300" w:rsidRDefault="00863994" w:rsidP="00CB05E8">
      <w:pPr>
        <w:numPr>
          <w:ilvl w:val="0"/>
          <w:numId w:val="4"/>
        </w:numPr>
        <w:spacing w:before="100" w:beforeAutospacing="1" w:after="24"/>
        <w:ind w:left="384"/>
        <w:rPr>
          <w:rFonts w:ascii="Verdana" w:hAnsi="Verdana" w:cs="Arial"/>
          <w:color w:val="222222"/>
          <w:sz w:val="22"/>
          <w:szCs w:val="22"/>
        </w:rPr>
      </w:pPr>
      <w:hyperlink r:id="rId22" w:tooltip="Abstraktion" w:history="1">
        <w:r w:rsidR="00CB05E8" w:rsidRPr="00253300">
          <w:rPr>
            <w:rStyle w:val="Hyperlink"/>
            <w:rFonts w:ascii="Verdana" w:hAnsi="Verdana" w:cs="Arial"/>
            <w:color w:val="0B0080"/>
            <w:sz w:val="22"/>
            <w:szCs w:val="22"/>
          </w:rPr>
          <w:t>Abstrakte</w:t>
        </w:r>
      </w:hyperlink>
      <w:r w:rsidR="00CB05E8" w:rsidRPr="00253300">
        <w:rPr>
          <w:rStyle w:val="apple-converted-space"/>
          <w:rFonts w:ascii="Verdana" w:hAnsi="Verdana" w:cs="Arial"/>
          <w:color w:val="222222"/>
          <w:sz w:val="22"/>
          <w:szCs w:val="22"/>
        </w:rPr>
        <w:t> </w:t>
      </w:r>
      <w:r w:rsidR="00CB05E8" w:rsidRPr="00253300">
        <w:rPr>
          <w:rFonts w:ascii="Verdana" w:hAnsi="Verdana" w:cs="Arial"/>
          <w:color w:val="222222"/>
          <w:sz w:val="22"/>
          <w:szCs w:val="22"/>
        </w:rPr>
        <w:t>Begriffe werden vermieden; wo sie notwendig sind, werden sie durch anschauliche Beispiele oder Vergleiche erklärt.</w:t>
      </w:r>
    </w:p>
    <w:p w:rsidR="00CB05E8" w:rsidRPr="00253300" w:rsidRDefault="00CB05E8" w:rsidP="00CB05E8">
      <w:pPr>
        <w:numPr>
          <w:ilvl w:val="0"/>
          <w:numId w:val="4"/>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Bildhafte Sprache (z. B.</w:t>
      </w:r>
      <w:r w:rsidRPr="00253300">
        <w:rPr>
          <w:rStyle w:val="apple-converted-space"/>
          <w:rFonts w:ascii="Verdana" w:hAnsi="Verdana" w:cs="Arial"/>
          <w:color w:val="222222"/>
          <w:sz w:val="22"/>
          <w:szCs w:val="22"/>
        </w:rPr>
        <w:t> </w:t>
      </w:r>
      <w:r w:rsidRPr="00253300">
        <w:rPr>
          <w:rFonts w:ascii="Verdana" w:hAnsi="Verdana" w:cs="Arial"/>
          <w:i/>
          <w:iCs/>
          <w:color w:val="222222"/>
          <w:sz w:val="22"/>
          <w:szCs w:val="22"/>
        </w:rPr>
        <w:t>Rabeneltern</w:t>
      </w:r>
      <w:r w:rsidRPr="00253300">
        <w:rPr>
          <w:rFonts w:ascii="Verdana" w:hAnsi="Verdana" w:cs="Arial"/>
          <w:color w:val="222222"/>
          <w:sz w:val="22"/>
          <w:szCs w:val="22"/>
        </w:rPr>
        <w:t>) wird vermieden.</w:t>
      </w:r>
    </w:p>
    <w:p w:rsidR="00CB05E8" w:rsidRPr="00253300" w:rsidRDefault="00CB05E8" w:rsidP="00CB05E8">
      <w:pPr>
        <w:numPr>
          <w:ilvl w:val="0"/>
          <w:numId w:val="4"/>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Wenn</w:t>
      </w:r>
      <w:r w:rsidRPr="00253300">
        <w:rPr>
          <w:rStyle w:val="apple-converted-space"/>
          <w:rFonts w:ascii="Verdana" w:hAnsi="Verdana" w:cs="Arial"/>
          <w:color w:val="222222"/>
          <w:sz w:val="22"/>
          <w:szCs w:val="22"/>
        </w:rPr>
        <w:t> </w:t>
      </w:r>
      <w:hyperlink r:id="rId23" w:tooltip="Fremdwort" w:history="1">
        <w:r w:rsidRPr="00253300">
          <w:rPr>
            <w:rStyle w:val="Hyperlink"/>
            <w:rFonts w:ascii="Verdana" w:hAnsi="Verdana" w:cs="Arial"/>
            <w:color w:val="0B0080"/>
            <w:sz w:val="22"/>
            <w:szCs w:val="22"/>
          </w:rPr>
          <w:t>Fremdwörter</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oder</w:t>
      </w:r>
      <w:r w:rsidRPr="00253300">
        <w:rPr>
          <w:rStyle w:val="apple-converted-space"/>
          <w:rFonts w:ascii="Verdana" w:hAnsi="Verdana" w:cs="Arial"/>
          <w:color w:val="222222"/>
          <w:sz w:val="22"/>
          <w:szCs w:val="22"/>
        </w:rPr>
        <w:t> </w:t>
      </w:r>
      <w:hyperlink r:id="rId24" w:tooltip="Fachwort" w:history="1">
        <w:r w:rsidRPr="00253300">
          <w:rPr>
            <w:rStyle w:val="Hyperlink"/>
            <w:rFonts w:ascii="Verdana" w:hAnsi="Verdana" w:cs="Arial"/>
            <w:color w:val="0B0080"/>
            <w:sz w:val="22"/>
            <w:szCs w:val="22"/>
          </w:rPr>
          <w:t>Fachwörter</w:t>
        </w:r>
      </w:hyperlink>
      <w:r w:rsidRPr="00253300">
        <w:rPr>
          <w:rStyle w:val="apple-converted-space"/>
          <w:rFonts w:ascii="Verdana" w:hAnsi="Verdana" w:cs="Arial"/>
          <w:color w:val="222222"/>
          <w:sz w:val="22"/>
          <w:szCs w:val="22"/>
        </w:rPr>
        <w:t> </w:t>
      </w:r>
      <w:r w:rsidRPr="00253300">
        <w:rPr>
          <w:rFonts w:ascii="Verdana" w:hAnsi="Verdana" w:cs="Arial"/>
          <w:color w:val="222222"/>
          <w:sz w:val="22"/>
          <w:szCs w:val="22"/>
        </w:rPr>
        <w:t>vorkommen, werden sie erklärt.</w:t>
      </w:r>
    </w:p>
    <w:p w:rsidR="00CB05E8" w:rsidRPr="00253300" w:rsidRDefault="00863994" w:rsidP="00CB05E8">
      <w:pPr>
        <w:numPr>
          <w:ilvl w:val="0"/>
          <w:numId w:val="4"/>
        </w:numPr>
        <w:spacing w:before="100" w:beforeAutospacing="1" w:after="24"/>
        <w:ind w:left="384"/>
        <w:rPr>
          <w:rFonts w:ascii="Verdana" w:hAnsi="Verdana" w:cs="Arial"/>
          <w:color w:val="222222"/>
          <w:sz w:val="22"/>
          <w:szCs w:val="22"/>
        </w:rPr>
      </w:pPr>
      <w:hyperlink r:id="rId25" w:tooltip="Abkürzung" w:history="1">
        <w:r w:rsidR="00CB05E8" w:rsidRPr="00253300">
          <w:rPr>
            <w:rStyle w:val="Hyperlink"/>
            <w:rFonts w:ascii="Verdana" w:hAnsi="Verdana" w:cs="Arial"/>
            <w:color w:val="0B0080"/>
            <w:sz w:val="22"/>
            <w:szCs w:val="22"/>
          </w:rPr>
          <w:t>Abkürzungen</w:t>
        </w:r>
      </w:hyperlink>
      <w:r w:rsidR="00CB05E8" w:rsidRPr="00253300">
        <w:rPr>
          <w:rStyle w:val="apple-converted-space"/>
          <w:rFonts w:ascii="Verdana" w:hAnsi="Verdana" w:cs="Arial"/>
          <w:color w:val="222222"/>
          <w:sz w:val="22"/>
          <w:szCs w:val="22"/>
        </w:rPr>
        <w:t> </w:t>
      </w:r>
      <w:r w:rsidR="00CB05E8" w:rsidRPr="00253300">
        <w:rPr>
          <w:rFonts w:ascii="Verdana" w:hAnsi="Verdana" w:cs="Arial"/>
          <w:color w:val="222222"/>
          <w:sz w:val="22"/>
          <w:szCs w:val="22"/>
        </w:rPr>
        <w:t>werden beim ersten Vorkommen durch die ausgeschriebene Form erklärt.</w:t>
      </w:r>
    </w:p>
    <w:p w:rsidR="00CB05E8" w:rsidRPr="00253300" w:rsidRDefault="00CB05E8" w:rsidP="00CB05E8">
      <w:pPr>
        <w:pStyle w:val="berschrift3"/>
        <w:spacing w:before="72"/>
        <w:rPr>
          <w:rStyle w:val="mw-headline"/>
          <w:rFonts w:ascii="Verdana" w:hAnsi="Verdana" w:cs="Arial"/>
          <w:color w:val="000000"/>
          <w:sz w:val="22"/>
          <w:szCs w:val="22"/>
        </w:rPr>
      </w:pPr>
    </w:p>
    <w:p w:rsidR="00CB05E8" w:rsidRPr="00253300" w:rsidRDefault="00CB05E8" w:rsidP="00CB05E8">
      <w:pPr>
        <w:pStyle w:val="berschrift3"/>
        <w:spacing w:before="72"/>
        <w:rPr>
          <w:rFonts w:ascii="Verdana" w:hAnsi="Verdana" w:cs="Arial"/>
          <w:color w:val="000000"/>
          <w:sz w:val="22"/>
          <w:szCs w:val="22"/>
        </w:rPr>
      </w:pPr>
      <w:r w:rsidRPr="00253300">
        <w:rPr>
          <w:rStyle w:val="mw-headline"/>
          <w:rFonts w:ascii="Verdana" w:hAnsi="Verdana" w:cs="Arial"/>
          <w:color w:val="000000"/>
          <w:sz w:val="22"/>
          <w:szCs w:val="22"/>
        </w:rPr>
        <w:t>Empfehlungen zu Typografie und Mediengebrauch</w:t>
      </w:r>
      <w:r w:rsidRPr="00253300">
        <w:rPr>
          <w:rFonts w:ascii="Verdana" w:hAnsi="Verdana" w:cs="Arial"/>
          <w:color w:val="000000"/>
          <w:sz w:val="22"/>
          <w:szCs w:val="22"/>
        </w:rPr>
        <w:t xml:space="preserve"> </w:t>
      </w:r>
    </w:p>
    <w:p w:rsidR="00CB05E8" w:rsidRPr="00253300" w:rsidRDefault="00CB05E8" w:rsidP="00CB05E8">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Wörter werden nicht in durchgehenden Großbuchstaben geschrieben. Kursive Schrift wird nicht verwendet.</w:t>
      </w:r>
    </w:p>
    <w:p w:rsidR="00CB05E8" w:rsidRPr="00253300" w:rsidRDefault="00CB05E8" w:rsidP="00CB05E8">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Texte werden übersichtlich gestaltet, z. B. steht jeder Satz in einer eigenen Zeile.</w:t>
      </w:r>
    </w:p>
    <w:p w:rsidR="00CB05E8" w:rsidRPr="00253300" w:rsidRDefault="00CB05E8" w:rsidP="00CB05E8">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Texte sind durchgehend linksbündig im Flattersatz.</w:t>
      </w:r>
    </w:p>
    <w:p w:rsidR="00CB05E8" w:rsidRPr="00253300" w:rsidRDefault="00CB05E8" w:rsidP="00CB05E8">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Es werden Aufzählungspunkte verwendet.</w:t>
      </w:r>
    </w:p>
    <w:p w:rsidR="00CB05E8" w:rsidRPr="00253300" w:rsidRDefault="00CB05E8" w:rsidP="00CB05E8">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Bild und Text fließen nicht ineinander.</w:t>
      </w:r>
    </w:p>
    <w:p w:rsidR="00253300" w:rsidRPr="00D70147" w:rsidRDefault="00CB05E8" w:rsidP="00D3118F">
      <w:pPr>
        <w:numPr>
          <w:ilvl w:val="0"/>
          <w:numId w:val="5"/>
        </w:numPr>
        <w:spacing w:before="100" w:beforeAutospacing="1" w:after="24"/>
        <w:ind w:left="384"/>
        <w:rPr>
          <w:rFonts w:ascii="Verdana" w:hAnsi="Verdana" w:cs="Arial"/>
          <w:color w:val="222222"/>
          <w:sz w:val="22"/>
          <w:szCs w:val="22"/>
        </w:rPr>
      </w:pPr>
      <w:r w:rsidRPr="00253300">
        <w:rPr>
          <w:rFonts w:ascii="Verdana" w:hAnsi="Verdana" w:cs="Arial"/>
          <w:color w:val="222222"/>
          <w:sz w:val="22"/>
          <w:szCs w:val="22"/>
        </w:rPr>
        <w:t>Bilder helfen, einen Text besser zu verstehen.</w:t>
      </w:r>
    </w:p>
    <w:sectPr w:rsidR="00253300" w:rsidRPr="00D70147" w:rsidSect="002D1995">
      <w:footerReference w:type="default" r:id="rId2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994" w:rsidRDefault="00863994" w:rsidP="007C777D">
      <w:r>
        <w:separator/>
      </w:r>
    </w:p>
  </w:endnote>
  <w:endnote w:type="continuationSeparator" w:id="0">
    <w:p w:rsidR="00863994" w:rsidRDefault="00863994" w:rsidP="007C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21" w:rsidRDefault="000F4E21">
    <w:pPr>
      <w:pStyle w:val="Fuzeile"/>
    </w:pPr>
    <w:r>
      <w:t>Bettina Marloth</w:t>
    </w:r>
    <w:r>
      <w:tab/>
      <w:t>Gottesdienste in Einfacher Sprache</w:t>
    </w:r>
  </w:p>
  <w:p w:rsidR="007C777D" w:rsidRDefault="007C77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994" w:rsidRDefault="00863994" w:rsidP="007C777D">
      <w:r>
        <w:separator/>
      </w:r>
    </w:p>
  </w:footnote>
  <w:footnote w:type="continuationSeparator" w:id="0">
    <w:p w:rsidR="00863994" w:rsidRDefault="00863994" w:rsidP="007C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E16"/>
    <w:multiLevelType w:val="multilevel"/>
    <w:tmpl w:val="1CEC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93C9C"/>
    <w:multiLevelType w:val="multilevel"/>
    <w:tmpl w:val="C7E6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603BC"/>
    <w:multiLevelType w:val="multilevel"/>
    <w:tmpl w:val="D90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3788F"/>
    <w:multiLevelType w:val="multilevel"/>
    <w:tmpl w:val="8CD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478CE"/>
    <w:multiLevelType w:val="multilevel"/>
    <w:tmpl w:val="8F0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60"/>
    <w:rsid w:val="00020DE5"/>
    <w:rsid w:val="000D3D1B"/>
    <w:rsid w:val="000F4E21"/>
    <w:rsid w:val="001722CE"/>
    <w:rsid w:val="001A2D80"/>
    <w:rsid w:val="001F5D37"/>
    <w:rsid w:val="00200213"/>
    <w:rsid w:val="00253300"/>
    <w:rsid w:val="0025774E"/>
    <w:rsid w:val="002A558F"/>
    <w:rsid w:val="002D1995"/>
    <w:rsid w:val="002E2695"/>
    <w:rsid w:val="00405291"/>
    <w:rsid w:val="0046351D"/>
    <w:rsid w:val="004E454D"/>
    <w:rsid w:val="0053134F"/>
    <w:rsid w:val="00535B60"/>
    <w:rsid w:val="00555B70"/>
    <w:rsid w:val="00593415"/>
    <w:rsid w:val="005E793D"/>
    <w:rsid w:val="00707EB8"/>
    <w:rsid w:val="007B402B"/>
    <w:rsid w:val="007C777D"/>
    <w:rsid w:val="007F0C3A"/>
    <w:rsid w:val="0083203D"/>
    <w:rsid w:val="00841C21"/>
    <w:rsid w:val="00863994"/>
    <w:rsid w:val="00932535"/>
    <w:rsid w:val="009B70C8"/>
    <w:rsid w:val="00AA4EF1"/>
    <w:rsid w:val="00AC40D1"/>
    <w:rsid w:val="00AE4A67"/>
    <w:rsid w:val="00B42C73"/>
    <w:rsid w:val="00BC1B99"/>
    <w:rsid w:val="00C76685"/>
    <w:rsid w:val="00C83915"/>
    <w:rsid w:val="00CB05E8"/>
    <w:rsid w:val="00CC41E4"/>
    <w:rsid w:val="00CE2FBE"/>
    <w:rsid w:val="00D3118F"/>
    <w:rsid w:val="00D70147"/>
    <w:rsid w:val="00DC5B69"/>
    <w:rsid w:val="00E42CE9"/>
    <w:rsid w:val="00E81F79"/>
    <w:rsid w:val="00E91A21"/>
    <w:rsid w:val="00EE385F"/>
    <w:rsid w:val="00F9688C"/>
    <w:rsid w:val="00FA3E6E"/>
    <w:rsid w:val="00FE4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CE29"/>
  <w15:chartTrackingRefBased/>
  <w15:docId w15:val="{F698CB83-E8AA-5149-8C6A-807CF613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535B60"/>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CB05E8"/>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05291"/>
  </w:style>
  <w:style w:type="character" w:customStyle="1" w:styleId="berschrift1Zchn">
    <w:name w:val="Überschrift 1 Zchn"/>
    <w:basedOn w:val="Absatz-Standardschriftart"/>
    <w:link w:val="berschrift1"/>
    <w:uiPriority w:val="9"/>
    <w:rsid w:val="00535B6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35B60"/>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535B60"/>
    <w:rPr>
      <w:b/>
      <w:bCs/>
    </w:rPr>
  </w:style>
  <w:style w:type="character" w:customStyle="1" w:styleId="apple-converted-space">
    <w:name w:val="apple-converted-space"/>
    <w:basedOn w:val="Absatz-Standardschriftart"/>
    <w:rsid w:val="00535B60"/>
  </w:style>
  <w:style w:type="character" w:styleId="Hyperlink">
    <w:name w:val="Hyperlink"/>
    <w:basedOn w:val="Absatz-Standardschriftart"/>
    <w:uiPriority w:val="99"/>
    <w:unhideWhenUsed/>
    <w:rsid w:val="00CE2FBE"/>
    <w:rPr>
      <w:color w:val="0000FF"/>
      <w:u w:val="single"/>
    </w:rPr>
  </w:style>
  <w:style w:type="character" w:customStyle="1" w:styleId="berschrift3Zchn">
    <w:name w:val="Überschrift 3 Zchn"/>
    <w:basedOn w:val="Absatz-Standardschriftart"/>
    <w:link w:val="berschrift3"/>
    <w:uiPriority w:val="9"/>
    <w:semiHidden/>
    <w:rsid w:val="00CB05E8"/>
    <w:rPr>
      <w:rFonts w:asciiTheme="majorHAnsi" w:eastAsiaTheme="majorEastAsia" w:hAnsiTheme="majorHAnsi" w:cstheme="majorBidi"/>
      <w:color w:val="1F3763" w:themeColor="accent1" w:themeShade="7F"/>
    </w:rPr>
  </w:style>
  <w:style w:type="character" w:customStyle="1" w:styleId="mw-headline">
    <w:name w:val="mw-headline"/>
    <w:basedOn w:val="Absatz-Standardschriftart"/>
    <w:rsid w:val="00CB05E8"/>
  </w:style>
  <w:style w:type="character" w:customStyle="1" w:styleId="mw-editsection">
    <w:name w:val="mw-editsection"/>
    <w:basedOn w:val="Absatz-Standardschriftart"/>
    <w:rsid w:val="00CB05E8"/>
  </w:style>
  <w:style w:type="character" w:customStyle="1" w:styleId="mw-editsection-bracket">
    <w:name w:val="mw-editsection-bracket"/>
    <w:basedOn w:val="Absatz-Standardschriftart"/>
    <w:rsid w:val="00CB05E8"/>
  </w:style>
  <w:style w:type="character" w:customStyle="1" w:styleId="mw-editsection-divider">
    <w:name w:val="mw-editsection-divider"/>
    <w:basedOn w:val="Absatz-Standardschriftart"/>
    <w:rsid w:val="00CB05E8"/>
  </w:style>
  <w:style w:type="character" w:styleId="NichtaufgelsteErwhnung">
    <w:name w:val="Unresolved Mention"/>
    <w:basedOn w:val="Absatz-Standardschriftart"/>
    <w:uiPriority w:val="99"/>
    <w:semiHidden/>
    <w:unhideWhenUsed/>
    <w:rsid w:val="00253300"/>
    <w:rPr>
      <w:color w:val="808080"/>
      <w:shd w:val="clear" w:color="auto" w:fill="E6E6E6"/>
    </w:rPr>
  </w:style>
  <w:style w:type="paragraph" w:styleId="Kopfzeile">
    <w:name w:val="header"/>
    <w:basedOn w:val="Standard"/>
    <w:link w:val="KopfzeileZchn"/>
    <w:uiPriority w:val="99"/>
    <w:unhideWhenUsed/>
    <w:rsid w:val="007C777D"/>
    <w:pPr>
      <w:tabs>
        <w:tab w:val="center" w:pos="4536"/>
        <w:tab w:val="right" w:pos="9072"/>
      </w:tabs>
    </w:pPr>
  </w:style>
  <w:style w:type="character" w:customStyle="1" w:styleId="KopfzeileZchn">
    <w:name w:val="Kopfzeile Zchn"/>
    <w:basedOn w:val="Absatz-Standardschriftart"/>
    <w:link w:val="Kopfzeile"/>
    <w:uiPriority w:val="99"/>
    <w:rsid w:val="007C777D"/>
  </w:style>
  <w:style w:type="paragraph" w:styleId="Fuzeile">
    <w:name w:val="footer"/>
    <w:basedOn w:val="Standard"/>
    <w:link w:val="FuzeileZchn"/>
    <w:uiPriority w:val="99"/>
    <w:unhideWhenUsed/>
    <w:rsid w:val="007C777D"/>
    <w:pPr>
      <w:tabs>
        <w:tab w:val="center" w:pos="4536"/>
        <w:tab w:val="right" w:pos="9072"/>
      </w:tabs>
    </w:pPr>
  </w:style>
  <w:style w:type="character" w:customStyle="1" w:styleId="FuzeileZchn">
    <w:name w:val="Fußzeile Zchn"/>
    <w:basedOn w:val="Absatz-Standardschriftart"/>
    <w:link w:val="Fuzeile"/>
    <w:uiPriority w:val="99"/>
    <w:rsid w:val="007C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5461">
      <w:bodyDiv w:val="1"/>
      <w:marLeft w:val="0"/>
      <w:marRight w:val="0"/>
      <w:marTop w:val="0"/>
      <w:marBottom w:val="0"/>
      <w:divBdr>
        <w:top w:val="none" w:sz="0" w:space="0" w:color="auto"/>
        <w:left w:val="none" w:sz="0" w:space="0" w:color="auto"/>
        <w:bottom w:val="none" w:sz="0" w:space="0" w:color="auto"/>
        <w:right w:val="none" w:sz="0" w:space="0" w:color="auto"/>
      </w:divBdr>
    </w:div>
    <w:div w:id="1267732779">
      <w:bodyDiv w:val="1"/>
      <w:marLeft w:val="0"/>
      <w:marRight w:val="0"/>
      <w:marTop w:val="0"/>
      <w:marBottom w:val="0"/>
      <w:divBdr>
        <w:top w:val="none" w:sz="0" w:space="0" w:color="auto"/>
        <w:left w:val="none" w:sz="0" w:space="0" w:color="auto"/>
        <w:bottom w:val="none" w:sz="0" w:space="0" w:color="auto"/>
        <w:right w:val="none" w:sz="0" w:space="0" w:color="auto"/>
      </w:divBdr>
    </w:div>
    <w:div w:id="1291011519">
      <w:bodyDiv w:val="1"/>
      <w:marLeft w:val="0"/>
      <w:marRight w:val="0"/>
      <w:marTop w:val="0"/>
      <w:marBottom w:val="0"/>
      <w:divBdr>
        <w:top w:val="none" w:sz="0" w:space="0" w:color="auto"/>
        <w:left w:val="none" w:sz="0" w:space="0" w:color="auto"/>
        <w:bottom w:val="none" w:sz="0" w:space="0" w:color="auto"/>
        <w:right w:val="none" w:sz="0" w:space="0" w:color="auto"/>
      </w:divBdr>
    </w:div>
    <w:div w:id="15185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ht-gesagt.de" TargetMode="External"/><Relationship Id="rId13" Type="http://schemas.openxmlformats.org/officeDocument/2006/relationships/hyperlink" Target="https://de.wikipedia.org/wiki/Konjunktiv" TargetMode="External"/><Relationship Id="rId18" Type="http://schemas.openxmlformats.org/officeDocument/2006/relationships/hyperlink" Target="https://de.wikipedia.org/wiki/Komposition_(Grammati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e.wikipedia.org/wiki/Leichte_Sprache" TargetMode="External"/><Relationship Id="rId7" Type="http://schemas.openxmlformats.org/officeDocument/2006/relationships/hyperlink" Target="http://www.leicht-gesagt.de" TargetMode="External"/><Relationship Id="rId12" Type="http://schemas.openxmlformats.org/officeDocument/2006/relationships/hyperlink" Target="https://de.wikipedia.org/wiki/Subjekt-Verb-Objekt" TargetMode="External"/><Relationship Id="rId17" Type="http://schemas.openxmlformats.org/officeDocument/2006/relationships/hyperlink" Target="https://de.wikipedia.org/wiki/Kindersprache" TargetMode="External"/><Relationship Id="rId25" Type="http://schemas.openxmlformats.org/officeDocument/2006/relationships/hyperlink" Target="https://de.wikipedia.org/wiki/Abk%C3%BCrzung" TargetMode="External"/><Relationship Id="rId2" Type="http://schemas.openxmlformats.org/officeDocument/2006/relationships/styles" Target="styles.xml"/><Relationship Id="rId16" Type="http://schemas.openxmlformats.org/officeDocument/2006/relationships/hyperlink" Target="https://de.wikipedia.org/wiki/Leichte_Sprache" TargetMode="External"/><Relationship Id="rId20" Type="http://schemas.openxmlformats.org/officeDocument/2006/relationships/hyperlink" Target="https://de.wikipedia.org/wiki/Leichte_Sprac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Aktiv_und_Passiv_im_Deutschen" TargetMode="External"/><Relationship Id="rId24" Type="http://schemas.openxmlformats.org/officeDocument/2006/relationships/hyperlink" Target="https://de.wikipedia.org/wiki/Fachwort" TargetMode="External"/><Relationship Id="rId5" Type="http://schemas.openxmlformats.org/officeDocument/2006/relationships/footnotes" Target="footnotes.xml"/><Relationship Id="rId15" Type="http://schemas.openxmlformats.org/officeDocument/2006/relationships/hyperlink" Target="https://de.wikipedia.org/wiki/Synonym" TargetMode="External"/><Relationship Id="rId23" Type="http://schemas.openxmlformats.org/officeDocument/2006/relationships/hyperlink" Target="https://de.wikipedia.org/wiki/Fremdwort" TargetMode="External"/><Relationship Id="rId28" Type="http://schemas.openxmlformats.org/officeDocument/2006/relationships/theme" Target="theme/theme1.xml"/><Relationship Id="rId10" Type="http://schemas.openxmlformats.org/officeDocument/2006/relationships/hyperlink" Target="https://de.wikipedia.org/wiki/Aussage" TargetMode="External"/><Relationship Id="rId19" Type="http://schemas.openxmlformats.org/officeDocument/2006/relationships/hyperlink" Target="https://de.wikipedia.org/wiki/Leichte_Sprache" TargetMode="External"/><Relationship Id="rId4" Type="http://schemas.openxmlformats.org/officeDocument/2006/relationships/webSettings" Target="webSettings.xml"/><Relationship Id="rId9" Type="http://schemas.openxmlformats.org/officeDocument/2006/relationships/hyperlink" Target="https://de.wikipedia.org/wiki/Leichte_Sprache" TargetMode="External"/><Relationship Id="rId14" Type="http://schemas.openxmlformats.org/officeDocument/2006/relationships/hyperlink" Target="https://de.wikipedia.org/wiki/Genitiv" TargetMode="External"/><Relationship Id="rId22" Type="http://schemas.openxmlformats.org/officeDocument/2006/relationships/hyperlink" Target="https://de.wikipedia.org/wiki/Abstraktion"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8939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Bettina Marloth</cp:lastModifiedBy>
  <cp:revision>30</cp:revision>
  <dcterms:created xsi:type="dcterms:W3CDTF">2019-10-28T09:50:00Z</dcterms:created>
  <dcterms:modified xsi:type="dcterms:W3CDTF">2020-01-02T10:52:00Z</dcterms:modified>
</cp:coreProperties>
</file>